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002" w14:textId="77777777" w:rsidR="00877D09" w:rsidRDefault="00877D09" w:rsidP="00906D54">
      <w:pPr>
        <w:pStyle w:val="Altyaz"/>
        <w:jc w:val="center"/>
        <w:rPr>
          <w:noProof/>
        </w:rPr>
      </w:pPr>
      <w:bookmarkStart w:id="0" w:name="bookmark122"/>
    </w:p>
    <w:p w14:paraId="4EE34B04" w14:textId="77777777" w:rsidR="00877D09" w:rsidRDefault="00877D09" w:rsidP="00906D54">
      <w:pPr>
        <w:pStyle w:val="Altyaz"/>
        <w:jc w:val="center"/>
        <w:rPr>
          <w:noProof/>
        </w:rPr>
      </w:pPr>
    </w:p>
    <w:p w14:paraId="29DBD8C2" w14:textId="30D0A1FE" w:rsidR="0036158A" w:rsidRPr="00031A63" w:rsidRDefault="0036158A" w:rsidP="00906D54">
      <w:pPr>
        <w:pStyle w:val="Altyaz"/>
        <w:jc w:val="center"/>
        <w:rPr>
          <w:noProof/>
        </w:rPr>
      </w:pPr>
      <w:r w:rsidRPr="00031A63">
        <w:rPr>
          <w:noProof/>
        </w:rPr>
        <w:t>T.C.</w:t>
      </w:r>
    </w:p>
    <w:p w14:paraId="72174BA9" w14:textId="64150BBC" w:rsidR="0036158A" w:rsidRPr="00031A63" w:rsidRDefault="00377455" w:rsidP="0036158A">
      <w:pPr>
        <w:pStyle w:val="Balk1"/>
        <w:ind w:left="0" w:right="-288"/>
        <w:jc w:val="center"/>
        <w:rPr>
          <w:b/>
          <w:noProof/>
          <w:sz w:val="28"/>
          <w:szCs w:val="28"/>
        </w:rPr>
      </w:pPr>
      <w:r>
        <w:rPr>
          <w:b/>
          <w:noProof/>
          <w:sz w:val="28"/>
          <w:szCs w:val="28"/>
        </w:rPr>
        <w:t xml:space="preserve">ÇÜNGÜŞ </w:t>
      </w:r>
      <w:r w:rsidR="0036158A" w:rsidRPr="00031A63">
        <w:rPr>
          <w:b/>
          <w:noProof/>
          <w:sz w:val="28"/>
          <w:szCs w:val="28"/>
        </w:rPr>
        <w:t>KAYMAKAMLIĞI</w:t>
      </w:r>
    </w:p>
    <w:p w14:paraId="02BE93A6" w14:textId="29042AD9" w:rsidR="00331D82" w:rsidRDefault="00377455" w:rsidP="003343B1">
      <w:pPr>
        <w:jc w:val="center"/>
        <w:rPr>
          <w:rFonts w:ascii="Times New Roman" w:hAnsi="Times New Roman" w:cs="Times New Roman"/>
          <w:b/>
          <w:sz w:val="28"/>
          <w:szCs w:val="28"/>
        </w:rPr>
      </w:pPr>
      <w:r>
        <w:rPr>
          <w:rFonts w:ascii="Times New Roman" w:hAnsi="Times New Roman" w:cs="Times New Roman"/>
          <w:b/>
          <w:sz w:val="28"/>
          <w:szCs w:val="28"/>
        </w:rPr>
        <w:t>Çüngüş İmam Hatip</w:t>
      </w:r>
      <w:r w:rsidR="00584B7A">
        <w:rPr>
          <w:rFonts w:ascii="Times New Roman" w:hAnsi="Times New Roman" w:cs="Times New Roman"/>
          <w:b/>
          <w:sz w:val="28"/>
          <w:szCs w:val="28"/>
        </w:rPr>
        <w:t xml:space="preserve"> Ortaokulu</w:t>
      </w:r>
      <w:r w:rsidR="0076459C">
        <w:rPr>
          <w:rFonts w:ascii="Times New Roman" w:hAnsi="Times New Roman" w:cs="Times New Roman"/>
          <w:b/>
          <w:sz w:val="28"/>
          <w:szCs w:val="28"/>
        </w:rPr>
        <w:t xml:space="preserve"> </w:t>
      </w:r>
      <w:r w:rsidR="0036158A" w:rsidRPr="00031A63">
        <w:rPr>
          <w:rFonts w:ascii="Times New Roman" w:hAnsi="Times New Roman" w:cs="Times New Roman"/>
          <w:b/>
          <w:sz w:val="28"/>
          <w:szCs w:val="28"/>
        </w:rPr>
        <w:t>Müdürlüğü</w:t>
      </w:r>
    </w:p>
    <w:p w14:paraId="64330784" w14:textId="77777777" w:rsidR="003343B1" w:rsidRPr="00031A63" w:rsidRDefault="003343B1" w:rsidP="003343B1">
      <w:pPr>
        <w:jc w:val="center"/>
        <w:rPr>
          <w:rFonts w:ascii="Times New Roman" w:hAnsi="Times New Roman" w:cs="Times New Roman"/>
          <w:b/>
          <w:sz w:val="28"/>
          <w:szCs w:val="28"/>
        </w:rPr>
      </w:pPr>
    </w:p>
    <w:p w14:paraId="14B44659" w14:textId="77777777" w:rsidR="0036158A" w:rsidRPr="00031A63" w:rsidRDefault="0036158A" w:rsidP="0036158A">
      <w:pPr>
        <w:pStyle w:val="Balk1"/>
        <w:ind w:left="0" w:right="-288"/>
        <w:jc w:val="center"/>
        <w:rPr>
          <w:b/>
          <w:bCs/>
          <w:spacing w:val="4"/>
          <w:szCs w:val="24"/>
        </w:rPr>
      </w:pPr>
      <w:r w:rsidRPr="00031A63">
        <w:rPr>
          <w:b/>
          <w:bCs/>
          <w:spacing w:val="4"/>
          <w:szCs w:val="24"/>
        </w:rPr>
        <w:t>TEKNİK ŞARTNAME</w:t>
      </w:r>
    </w:p>
    <w:p w14:paraId="62FB8452" w14:textId="77777777" w:rsidR="0036158A" w:rsidRPr="00031A63" w:rsidRDefault="0036158A" w:rsidP="0036158A">
      <w:pPr>
        <w:rPr>
          <w:rFonts w:ascii="Times New Roman" w:hAnsi="Times New Roman" w:cs="Times New Roman"/>
        </w:rPr>
      </w:pPr>
    </w:p>
    <w:p w14:paraId="66101C46"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KONUSU ve TANIMI</w:t>
      </w:r>
    </w:p>
    <w:p w14:paraId="13198525" w14:textId="5EBF2F70" w:rsidR="0036158A" w:rsidRPr="003343B1" w:rsidRDefault="00D10705" w:rsidP="0036158A">
      <w:pPr>
        <w:pStyle w:val="GvdeMetni1"/>
        <w:tabs>
          <w:tab w:val="left" w:pos="284"/>
          <w:tab w:val="left" w:pos="709"/>
        </w:tabs>
        <w:jc w:val="both"/>
        <w:rPr>
          <w:sz w:val="22"/>
          <w:szCs w:val="22"/>
        </w:rPr>
      </w:pPr>
      <w:r>
        <w:t xml:space="preserve">İdaremizin hizmet, faaliyetlerinde kullanılmak üzere </w:t>
      </w:r>
      <w:r w:rsidR="0036158A" w:rsidRPr="003343B1">
        <w:rPr>
          <w:sz w:val="22"/>
          <w:szCs w:val="22"/>
        </w:rPr>
        <w:t xml:space="preserve">çeşitli özelliklerde </w:t>
      </w:r>
      <w:r w:rsidR="00D0420F">
        <w:rPr>
          <w:sz w:val="22"/>
          <w:szCs w:val="22"/>
        </w:rPr>
        <w:t xml:space="preserve">8 </w:t>
      </w:r>
      <w:r w:rsidR="00F95421">
        <w:rPr>
          <w:sz w:val="22"/>
          <w:szCs w:val="22"/>
        </w:rPr>
        <w:t>(</w:t>
      </w:r>
      <w:r w:rsidR="00D0420F">
        <w:rPr>
          <w:sz w:val="22"/>
          <w:szCs w:val="22"/>
        </w:rPr>
        <w:t>sekiz</w:t>
      </w:r>
      <w:r w:rsidR="00AC40EF" w:rsidRPr="00AC40EF">
        <w:rPr>
          <w:sz w:val="22"/>
          <w:szCs w:val="22"/>
        </w:rPr>
        <w:t xml:space="preserve">)  </w:t>
      </w:r>
      <w:r w:rsidRPr="00AC40EF">
        <w:rPr>
          <w:sz w:val="22"/>
          <w:szCs w:val="22"/>
        </w:rPr>
        <w:t xml:space="preserve">kalem </w:t>
      </w:r>
      <w:r>
        <w:rPr>
          <w:sz w:val="22"/>
          <w:szCs w:val="22"/>
        </w:rPr>
        <w:t>malzeme</w:t>
      </w:r>
      <w:r w:rsidR="0036158A" w:rsidRPr="003343B1">
        <w:rPr>
          <w:sz w:val="22"/>
          <w:szCs w:val="22"/>
        </w:rPr>
        <w:t xml:space="preserve"> temini işidir.</w:t>
      </w:r>
    </w:p>
    <w:p w14:paraId="55159C81" w14:textId="77777777" w:rsidR="0036158A" w:rsidRPr="00031A63" w:rsidRDefault="0036158A" w:rsidP="0036158A">
      <w:pPr>
        <w:pStyle w:val="GvdeMetni1"/>
        <w:tabs>
          <w:tab w:val="left" w:pos="284"/>
          <w:tab w:val="left" w:pos="709"/>
        </w:tabs>
        <w:jc w:val="both"/>
        <w:rPr>
          <w:bCs/>
          <w:szCs w:val="24"/>
        </w:rPr>
      </w:pPr>
    </w:p>
    <w:p w14:paraId="3921E651"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AMAÇ ve KAPSAM</w:t>
      </w:r>
    </w:p>
    <w:p w14:paraId="648D8904" w14:textId="5A2A8C1A" w:rsidR="003368EF" w:rsidRDefault="003368EF" w:rsidP="003368EF">
      <w:pPr>
        <w:jc w:val="both"/>
        <w:rPr>
          <w:rFonts w:ascii="Times New Roman" w:hAnsi="Times New Roman" w:cs="Times New Roman"/>
        </w:rPr>
      </w:pPr>
      <w:r w:rsidRPr="003368EF">
        <w:rPr>
          <w:rFonts w:ascii="Times New Roman" w:hAnsi="Times New Roman" w:cs="Times New Roman"/>
        </w:rPr>
        <w:t xml:space="preserve">Bu şartname, İdaremizin hizmet ve faaliyetlerde kullanılmak üzere </w:t>
      </w:r>
      <w:r w:rsidR="00A248FB">
        <w:rPr>
          <w:rFonts w:ascii="Times New Roman" w:hAnsi="Times New Roman" w:cs="Times New Roman"/>
        </w:rPr>
        <w:t>Çüngüş İmam Hatip</w:t>
      </w:r>
      <w:r w:rsidR="00584B7A">
        <w:rPr>
          <w:rFonts w:ascii="Times New Roman" w:hAnsi="Times New Roman" w:cs="Times New Roman"/>
        </w:rPr>
        <w:t xml:space="preserve"> Ortaokulu</w:t>
      </w:r>
      <w:r w:rsidRPr="003368EF">
        <w:rPr>
          <w:rFonts w:ascii="Times New Roman" w:hAnsi="Times New Roman" w:cs="Times New Roman"/>
        </w:rPr>
        <w:t xml:space="preserve"> Müdürlüğü kurumsal kimliğine uygun olarak çeşitli özelliklerde </w:t>
      </w:r>
      <w:r w:rsidR="00D0420F">
        <w:rPr>
          <w:rFonts w:ascii="Times New Roman" w:hAnsi="Times New Roman" w:cs="Times New Roman"/>
        </w:rPr>
        <w:t xml:space="preserve">8 </w:t>
      </w:r>
      <w:r w:rsidR="00616D5B">
        <w:t>(</w:t>
      </w:r>
      <w:r w:rsidR="00D0420F">
        <w:t>sekiz</w:t>
      </w:r>
      <w:r w:rsidR="00433A54" w:rsidRPr="00AC40EF">
        <w:t xml:space="preserve">)  </w:t>
      </w:r>
      <w:r w:rsidR="00AC40EF" w:rsidRPr="00AC40EF">
        <w:t xml:space="preserve">kalem </w:t>
      </w:r>
      <w:r w:rsidRPr="003368EF">
        <w:rPr>
          <w:rFonts w:ascii="Times New Roman" w:hAnsi="Times New Roman" w:cs="Times New Roman"/>
        </w:rPr>
        <w:t>malzeme</w:t>
      </w:r>
      <w:r>
        <w:rPr>
          <w:rFonts w:ascii="Times New Roman" w:hAnsi="Times New Roman" w:cs="Times New Roman"/>
        </w:rPr>
        <w:t xml:space="preserve">nin </w:t>
      </w:r>
      <w:r w:rsidRPr="003368EF">
        <w:rPr>
          <w:rFonts w:ascii="Times New Roman" w:hAnsi="Times New Roman" w:cs="Times New Roman"/>
        </w:rPr>
        <w:t xml:space="preserve">temini ile ilgili usul, esas ve prensipleri </w:t>
      </w:r>
      <w:r>
        <w:rPr>
          <w:rFonts w:ascii="Times New Roman" w:hAnsi="Times New Roman" w:cs="Times New Roman"/>
        </w:rPr>
        <w:t>kapsar.</w:t>
      </w:r>
    </w:p>
    <w:p w14:paraId="24CE4542" w14:textId="77777777" w:rsidR="0036158A" w:rsidRPr="00031A63" w:rsidRDefault="0036158A" w:rsidP="003368EF">
      <w:pPr>
        <w:jc w:val="both"/>
        <w:rPr>
          <w:b/>
          <w:szCs w:val="24"/>
        </w:rPr>
      </w:pPr>
      <w:r w:rsidRPr="00031A63">
        <w:rPr>
          <w:b/>
          <w:szCs w:val="24"/>
        </w:rPr>
        <w:t>TANIMLAR</w:t>
      </w:r>
    </w:p>
    <w:p w14:paraId="1843B08C" w14:textId="7B93C6D9" w:rsidR="00331D82"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Kurum</w:t>
      </w:r>
      <w:r w:rsidRPr="003343B1">
        <w:rPr>
          <w:sz w:val="22"/>
          <w:szCs w:val="22"/>
        </w:rPr>
        <w:tab/>
      </w:r>
      <w:r w:rsidRPr="003343B1">
        <w:rPr>
          <w:sz w:val="22"/>
          <w:szCs w:val="22"/>
        </w:rPr>
        <w:tab/>
        <w:t xml:space="preserve">:   </w:t>
      </w:r>
      <w:r w:rsidR="00377455">
        <w:t xml:space="preserve">Çüngüş İmam Hatip </w:t>
      </w:r>
      <w:r w:rsidR="00906D54">
        <w:t>Ortaokulu</w:t>
      </w:r>
    </w:p>
    <w:p w14:paraId="77D8ADD8" w14:textId="77777777" w:rsidR="0036158A"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Firma / İstekli</w:t>
      </w:r>
      <w:r w:rsidRPr="003343B1">
        <w:rPr>
          <w:sz w:val="22"/>
          <w:szCs w:val="22"/>
        </w:rPr>
        <w:tab/>
        <w:t>:   İş için teklif veren gerçek ve tüzel kişi</w:t>
      </w:r>
    </w:p>
    <w:p w14:paraId="4E922025" w14:textId="56239821" w:rsidR="0036158A"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Taraf</w:t>
      </w:r>
      <w:r w:rsidRPr="003343B1">
        <w:rPr>
          <w:sz w:val="22"/>
          <w:szCs w:val="22"/>
        </w:rPr>
        <w:tab/>
      </w:r>
      <w:r w:rsidRPr="003343B1">
        <w:rPr>
          <w:sz w:val="22"/>
          <w:szCs w:val="22"/>
        </w:rPr>
        <w:tab/>
        <w:t xml:space="preserve">:   </w:t>
      </w:r>
      <w:r w:rsidR="00377455">
        <w:t xml:space="preserve">İmam Hatip </w:t>
      </w:r>
      <w:r w:rsidR="007606BC">
        <w:t xml:space="preserve"> Ortaokulu</w:t>
      </w:r>
      <w:r w:rsidR="007606BC" w:rsidRPr="003343B1">
        <w:rPr>
          <w:sz w:val="22"/>
          <w:szCs w:val="22"/>
        </w:rPr>
        <w:t xml:space="preserve"> </w:t>
      </w:r>
      <w:r w:rsidRPr="003343B1">
        <w:rPr>
          <w:sz w:val="22"/>
          <w:szCs w:val="22"/>
        </w:rPr>
        <w:t>veya İstekli Firma</w:t>
      </w:r>
    </w:p>
    <w:p w14:paraId="56E7FBD7" w14:textId="77777777" w:rsidR="00331D82" w:rsidRPr="00031A63" w:rsidRDefault="00331D82" w:rsidP="00331D82">
      <w:pPr>
        <w:pStyle w:val="ListeParagraf"/>
        <w:widowControl/>
        <w:spacing w:after="200" w:line="360" w:lineRule="auto"/>
        <w:ind w:left="720"/>
        <w:contextualSpacing/>
      </w:pPr>
    </w:p>
    <w:p w14:paraId="1CB53D20" w14:textId="77777777"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TARİFİ ve HİZMET SÜRESİ</w:t>
      </w:r>
    </w:p>
    <w:p w14:paraId="5D6F5FB4" w14:textId="77777777" w:rsidR="005D1EB9" w:rsidRDefault="005D1EB9" w:rsidP="005D1EB9">
      <w:pPr>
        <w:pStyle w:val="ListeParagraf"/>
        <w:ind w:left="567"/>
        <w:jc w:val="both"/>
        <w:rPr>
          <w:bCs/>
          <w:sz w:val="22"/>
          <w:szCs w:val="22"/>
        </w:rPr>
      </w:pPr>
    </w:p>
    <w:p w14:paraId="679E1C75" w14:textId="64FD1DDC"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Her Üründen ihtiyaç oranında alınacak olup üstte belirtilen tabloya birim/adet/paket fiyatı yazılacaktır.</w:t>
      </w:r>
    </w:p>
    <w:p w14:paraId="37B69623" w14:textId="77777777"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Aşağıdaki listede adet ve özellikleri belirtilen malzemeler temin edilerek İdareye teslim edilecektir.</w:t>
      </w:r>
    </w:p>
    <w:p w14:paraId="72AA8A30" w14:textId="77777777" w:rsidR="0036158A" w:rsidRPr="003343B1" w:rsidRDefault="0036158A" w:rsidP="00EB549F">
      <w:pPr>
        <w:pStyle w:val="ListeParagraf"/>
        <w:numPr>
          <w:ilvl w:val="0"/>
          <w:numId w:val="2"/>
        </w:numPr>
        <w:ind w:left="567" w:hanging="436"/>
        <w:jc w:val="both"/>
        <w:rPr>
          <w:bCs/>
          <w:sz w:val="22"/>
          <w:szCs w:val="22"/>
        </w:rPr>
      </w:pPr>
      <w:r w:rsidRPr="003343B1">
        <w:rPr>
          <w:sz w:val="22"/>
          <w:szCs w:val="22"/>
        </w:rPr>
        <w:t>Ürünler üst düzey kalitede ve 1. sınıf standartlarda olacaktır.</w:t>
      </w:r>
    </w:p>
    <w:p w14:paraId="13844C99" w14:textId="0F7EF5EE" w:rsidR="0036158A" w:rsidRPr="00467B0F" w:rsidRDefault="0036158A" w:rsidP="00EB549F">
      <w:pPr>
        <w:pStyle w:val="ListeParagraf"/>
        <w:numPr>
          <w:ilvl w:val="0"/>
          <w:numId w:val="2"/>
        </w:numPr>
        <w:ind w:left="567" w:hanging="436"/>
        <w:jc w:val="both"/>
        <w:rPr>
          <w:bCs/>
          <w:sz w:val="22"/>
          <w:szCs w:val="22"/>
        </w:rPr>
      </w:pPr>
      <w:r w:rsidRPr="003343B1">
        <w:rPr>
          <w:sz w:val="22"/>
          <w:szCs w:val="22"/>
        </w:rPr>
        <w:t>İstekli tüm ürünlerin garantilerinden sorumludur.</w:t>
      </w:r>
    </w:p>
    <w:p w14:paraId="14AD5E44" w14:textId="476D08CA" w:rsidR="00467B0F" w:rsidRPr="00467B0F" w:rsidRDefault="00467B0F" w:rsidP="00EB549F">
      <w:pPr>
        <w:pStyle w:val="ListeParagraf"/>
        <w:numPr>
          <w:ilvl w:val="0"/>
          <w:numId w:val="2"/>
        </w:numPr>
        <w:ind w:left="567" w:hanging="436"/>
        <w:jc w:val="both"/>
        <w:rPr>
          <w:bCs/>
          <w:sz w:val="22"/>
          <w:szCs w:val="22"/>
        </w:rPr>
      </w:pPr>
      <w:r>
        <w:rPr>
          <w:sz w:val="22"/>
          <w:szCs w:val="22"/>
        </w:rPr>
        <w:t>Teklif verme aşamasında her üründen birer numune getirilecek ve ürünleri şartnameye uygun görülen firmaların teklifleri değerlendirilecektir.</w:t>
      </w:r>
    </w:p>
    <w:p w14:paraId="3CF6FAB6" w14:textId="529CA49C" w:rsidR="00467B0F" w:rsidRPr="00467B0F" w:rsidRDefault="00467B0F" w:rsidP="00EB549F">
      <w:pPr>
        <w:pStyle w:val="ListeParagraf"/>
        <w:numPr>
          <w:ilvl w:val="0"/>
          <w:numId w:val="2"/>
        </w:numPr>
        <w:ind w:left="567" w:hanging="436"/>
        <w:jc w:val="both"/>
        <w:rPr>
          <w:sz w:val="22"/>
          <w:szCs w:val="22"/>
        </w:rPr>
      </w:pPr>
      <w:r w:rsidRPr="00467B0F">
        <w:rPr>
          <w:sz w:val="22"/>
          <w:szCs w:val="22"/>
        </w:rPr>
        <w:t>İhalenin kaldığı firma yükümlülüklerini zamanında yerine getirmediği takdirde ihale bir sonraki düşük teklifi veren firmaya verilecektir.</w:t>
      </w:r>
    </w:p>
    <w:p w14:paraId="61FE1F8A" w14:textId="7807B107" w:rsidR="00D362D8" w:rsidRDefault="00D362D8" w:rsidP="0036158A">
      <w:pPr>
        <w:tabs>
          <w:tab w:val="left" w:pos="284"/>
        </w:tabs>
        <w:jc w:val="both"/>
        <w:rPr>
          <w:rFonts w:ascii="Times New Roman" w:hAnsi="Times New Roman" w:cs="Times New Roman"/>
          <w:b/>
          <w:bCs/>
        </w:rPr>
      </w:pPr>
    </w:p>
    <w:p w14:paraId="5A1F5E3D" w14:textId="61674270" w:rsidR="00034A10" w:rsidRDefault="00034A10" w:rsidP="0036158A">
      <w:pPr>
        <w:tabs>
          <w:tab w:val="left" w:pos="284"/>
        </w:tabs>
        <w:jc w:val="both"/>
        <w:rPr>
          <w:rFonts w:ascii="Times New Roman" w:hAnsi="Times New Roman" w:cs="Times New Roman"/>
          <w:b/>
          <w:bCs/>
        </w:rPr>
      </w:pPr>
      <w:r>
        <w:rPr>
          <w:rFonts w:ascii="Times New Roman" w:hAnsi="Times New Roman" w:cs="Times New Roman"/>
          <w:b/>
          <w:bCs/>
        </w:rPr>
        <w:t>NOT:</w:t>
      </w:r>
    </w:p>
    <w:p w14:paraId="77FE4AC9" w14:textId="5FA1EC96" w:rsidR="0036158A" w:rsidRPr="000144B5" w:rsidRDefault="0036158A" w:rsidP="0036158A">
      <w:pPr>
        <w:tabs>
          <w:tab w:val="left" w:pos="284"/>
        </w:tabs>
        <w:jc w:val="both"/>
        <w:rPr>
          <w:rFonts w:ascii="Times New Roman" w:hAnsi="Times New Roman" w:cs="Times New Roman"/>
          <w:b/>
        </w:rPr>
      </w:pPr>
      <w:r w:rsidRPr="003343B1">
        <w:rPr>
          <w:rFonts w:ascii="Times New Roman" w:hAnsi="Times New Roman" w:cs="Times New Roman"/>
          <w:b/>
          <w:bCs/>
        </w:rPr>
        <w:t>1-</w:t>
      </w:r>
      <w:r w:rsidRPr="00D362D8">
        <w:rPr>
          <w:rFonts w:ascii="Times New Roman" w:hAnsi="Times New Roman" w:cs="Times New Roman"/>
        </w:rPr>
        <w:t>Fiyat Teklifleri Türk Lirası cinsinden ve KDV hariç olarak verilmelidir.</w:t>
      </w:r>
      <w:r w:rsidRPr="000144B5">
        <w:rPr>
          <w:rFonts w:ascii="Times New Roman" w:hAnsi="Times New Roman" w:cs="Times New Roman"/>
          <w:b/>
        </w:rPr>
        <w:t xml:space="preserve"> </w:t>
      </w:r>
    </w:p>
    <w:p w14:paraId="7187F4A2" w14:textId="15D6770D"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2-</w:t>
      </w:r>
      <w:r w:rsidRPr="003368EF">
        <w:rPr>
          <w:rFonts w:ascii="Times New Roman" w:hAnsi="Times New Roman" w:cs="Times New Roman"/>
        </w:rPr>
        <w:t>Gerçek/Tüzel kişiler tekliflerini kapalı zarf içinde ve imzalı olarak</w:t>
      </w:r>
      <w:r w:rsidR="00822D7F" w:rsidRPr="003368EF">
        <w:rPr>
          <w:rFonts w:ascii="Times New Roman" w:hAnsi="Times New Roman" w:cs="Times New Roman"/>
        </w:rPr>
        <w:t xml:space="preserve"> elden</w:t>
      </w:r>
      <w:r w:rsidRPr="003368EF">
        <w:rPr>
          <w:rFonts w:ascii="Times New Roman" w:hAnsi="Times New Roman" w:cs="Times New Roman"/>
        </w:rPr>
        <w:t xml:space="preserve"> idareye sunmalıdır. </w:t>
      </w:r>
      <w:r w:rsidR="003343B1" w:rsidRPr="003368EF">
        <w:rPr>
          <w:rFonts w:ascii="Times New Roman" w:hAnsi="Times New Roman" w:cs="Times New Roman"/>
        </w:rPr>
        <w:t>Posta yoluyla ve elektronik ortamda</w:t>
      </w:r>
      <w:r w:rsidR="00822D7F" w:rsidRPr="003368EF">
        <w:rPr>
          <w:rFonts w:ascii="Times New Roman" w:hAnsi="Times New Roman" w:cs="Times New Roman"/>
        </w:rPr>
        <w:t xml:space="preserve"> gönderilen teklifler kabul edilmeyecektir</w:t>
      </w:r>
      <w:r w:rsidR="00822D7F" w:rsidRPr="00011838">
        <w:rPr>
          <w:rFonts w:ascii="Times New Roman" w:hAnsi="Times New Roman" w:cs="Times New Roman"/>
          <w:b/>
        </w:rPr>
        <w:t xml:space="preserve">. </w:t>
      </w:r>
    </w:p>
    <w:p w14:paraId="07C0CF2F" w14:textId="4401D85E"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3-</w:t>
      </w:r>
      <w:r w:rsidRPr="003343B1">
        <w:rPr>
          <w:rFonts w:ascii="Times New Roman" w:hAnsi="Times New Roman" w:cs="Times New Roman"/>
        </w:rPr>
        <w:t xml:space="preserve"> Gerçek/Tüzel kişilerin tekliflerinde açık isimleri, ıslak imza, adres, T.C. No/Vergi No ve tarih bilgileri olmalıdır. </w:t>
      </w:r>
    </w:p>
    <w:p w14:paraId="3258392A" w14:textId="07B141E7" w:rsidR="0076459C" w:rsidRDefault="0036158A" w:rsidP="0076459C">
      <w:pPr>
        <w:jc w:val="both"/>
        <w:rPr>
          <w:rFonts w:ascii="Times New Roman" w:hAnsi="Times New Roman" w:cs="Times New Roman"/>
        </w:rPr>
      </w:pPr>
      <w:r w:rsidRPr="003343B1">
        <w:rPr>
          <w:rFonts w:ascii="Times New Roman" w:hAnsi="Times New Roman" w:cs="Times New Roman"/>
          <w:b/>
          <w:bCs/>
        </w:rPr>
        <w:t>4-</w:t>
      </w:r>
      <w:r w:rsidRPr="003343B1">
        <w:rPr>
          <w:rFonts w:ascii="Times New Roman" w:hAnsi="Times New Roman" w:cs="Times New Roman"/>
        </w:rPr>
        <w:t xml:space="preserve"> Toplam Fiyat Üzerinden değerlendirme yapılacaktır. Belirtilen şartlara uygun Toplam fiyatı en düşük olan teklif en uygun teklif olarak değerlendirilecektir.</w:t>
      </w:r>
    </w:p>
    <w:p w14:paraId="3639EDCC" w14:textId="67646B65" w:rsidR="0076459C" w:rsidRDefault="0076459C" w:rsidP="0076459C">
      <w:pPr>
        <w:jc w:val="both"/>
        <w:rPr>
          <w:rFonts w:ascii="Times New Roman" w:hAnsi="Times New Roman" w:cs="Times New Roman"/>
        </w:rPr>
      </w:pPr>
    </w:p>
    <w:p w14:paraId="1278FC0D" w14:textId="466A49F3" w:rsidR="0076459C" w:rsidRDefault="0076459C" w:rsidP="0076459C">
      <w:pPr>
        <w:jc w:val="both"/>
        <w:rPr>
          <w:rFonts w:ascii="Times New Roman" w:hAnsi="Times New Roman" w:cs="Times New Roman"/>
        </w:rPr>
      </w:pPr>
    </w:p>
    <w:p w14:paraId="76A3D733" w14:textId="0683BD43" w:rsidR="0076459C" w:rsidRDefault="0076459C" w:rsidP="0076459C">
      <w:pPr>
        <w:jc w:val="both"/>
        <w:rPr>
          <w:rFonts w:ascii="Times New Roman" w:hAnsi="Times New Roman" w:cs="Times New Roman"/>
        </w:rPr>
      </w:pPr>
    </w:p>
    <w:p w14:paraId="07005F07" w14:textId="344A3F0C" w:rsidR="0076459C" w:rsidRDefault="0076459C" w:rsidP="0076459C">
      <w:pPr>
        <w:jc w:val="both"/>
        <w:rPr>
          <w:rFonts w:ascii="Times New Roman" w:hAnsi="Times New Roman" w:cs="Times New Roman"/>
        </w:rPr>
      </w:pPr>
    </w:p>
    <w:p w14:paraId="1F618F58" w14:textId="77777777" w:rsidR="0076459C" w:rsidRPr="0076459C" w:rsidRDefault="0076459C" w:rsidP="0076459C">
      <w:pPr>
        <w:jc w:val="both"/>
        <w:rPr>
          <w:rFonts w:ascii="Times New Roman" w:hAnsi="Times New Roman" w:cs="Times New Roman"/>
        </w:rPr>
      </w:pPr>
    </w:p>
    <w:p w14:paraId="4691135F" w14:textId="77777777" w:rsidR="000535F1" w:rsidRDefault="000535F1" w:rsidP="000535F1">
      <w:pPr>
        <w:pStyle w:val="Default"/>
        <w:rPr>
          <w:rFonts w:ascii="Times New Roman" w:hAnsi="Times New Roman" w:cs="Times New Roman"/>
          <w:b/>
          <w:u w:val="single"/>
        </w:rPr>
      </w:pPr>
      <w:r>
        <w:rPr>
          <w:rFonts w:ascii="Times New Roman" w:hAnsi="Times New Roman" w:cs="Times New Roman"/>
          <w:b/>
          <w:u w:val="single"/>
        </w:rPr>
        <w:t>SIVI EL SABUNU</w:t>
      </w:r>
    </w:p>
    <w:p w14:paraId="46A108BD" w14:textId="77777777" w:rsidR="000535F1" w:rsidRDefault="000535F1" w:rsidP="000535F1">
      <w:pPr>
        <w:pStyle w:val="Default"/>
      </w:pPr>
      <w:r>
        <w:t xml:space="preserve"> </w:t>
      </w:r>
    </w:p>
    <w:p w14:paraId="2AD923B6" w14:textId="77777777" w:rsidR="000535F1" w:rsidRDefault="000535F1" w:rsidP="000535F1">
      <w:pPr>
        <w:autoSpaceDE w:val="0"/>
        <w:autoSpaceDN w:val="0"/>
        <w:adjustRightInd w:val="0"/>
        <w:spacing w:after="0" w:line="240" w:lineRule="auto"/>
        <w:rPr>
          <w:rFonts w:ascii="Wingdings" w:hAnsi="Wingdings" w:cs="Wingdings"/>
          <w:color w:val="000000"/>
          <w:sz w:val="24"/>
          <w:szCs w:val="24"/>
        </w:rPr>
      </w:pPr>
    </w:p>
    <w:p w14:paraId="673BC9EB" w14:textId="77777777" w:rsidR="000535F1" w:rsidRDefault="000535F1" w:rsidP="000535F1">
      <w:pPr>
        <w:autoSpaceDE w:val="0"/>
        <w:autoSpaceDN w:val="0"/>
        <w:adjustRightInd w:val="0"/>
        <w:spacing w:after="0" w:line="240" w:lineRule="auto"/>
        <w:rPr>
          <w:rFonts w:ascii="Wingdings" w:hAnsi="Wingdings" w:cs="Wingdings"/>
          <w:color w:val="000000"/>
          <w:sz w:val="24"/>
          <w:szCs w:val="24"/>
        </w:rPr>
      </w:pPr>
      <w:r>
        <w:rPr>
          <w:rFonts w:ascii="Wingdings" w:hAnsi="Wingdings" w:cs="Wingdings"/>
          <w:color w:val="000000"/>
          <w:sz w:val="24"/>
          <w:szCs w:val="24"/>
        </w:rPr>
        <w:t xml:space="preserve"> </w:t>
      </w:r>
    </w:p>
    <w:p w14:paraId="7BBE1D2D" w14:textId="77777777" w:rsidR="000535F1" w:rsidRDefault="000535F1" w:rsidP="000535F1">
      <w:pPr>
        <w:pStyle w:val="ListeParagraf"/>
        <w:widowControl/>
        <w:numPr>
          <w:ilvl w:val="0"/>
          <w:numId w:val="34"/>
        </w:numPr>
        <w:autoSpaceDE w:val="0"/>
        <w:autoSpaceDN w:val="0"/>
        <w:adjustRightInd w:val="0"/>
        <w:spacing w:after="60"/>
        <w:contextualSpacing/>
        <w:rPr>
          <w:szCs w:val="24"/>
        </w:rPr>
      </w:pPr>
      <w:r>
        <w:rPr>
          <w:szCs w:val="24"/>
        </w:rPr>
        <w:t>Genel kullanım alanları için kullanımı ekonomik ve ideal olmalıdır.</w:t>
      </w:r>
    </w:p>
    <w:p w14:paraId="47723B43" w14:textId="77777777" w:rsidR="000535F1" w:rsidRDefault="000535F1" w:rsidP="000535F1">
      <w:pPr>
        <w:pStyle w:val="ListeParagraf"/>
        <w:widowControl/>
        <w:numPr>
          <w:ilvl w:val="0"/>
          <w:numId w:val="34"/>
        </w:numPr>
        <w:autoSpaceDE w:val="0"/>
        <w:autoSpaceDN w:val="0"/>
        <w:adjustRightInd w:val="0"/>
        <w:spacing w:after="60"/>
        <w:contextualSpacing/>
        <w:rPr>
          <w:szCs w:val="24"/>
        </w:rPr>
      </w:pPr>
      <w:r>
        <w:rPr>
          <w:szCs w:val="24"/>
        </w:rPr>
        <w:t>Yumuşak formülü sayesinde cildi tahriş etmeden temizlemelidir.</w:t>
      </w:r>
    </w:p>
    <w:p w14:paraId="0458532F" w14:textId="77777777" w:rsidR="000535F1" w:rsidRDefault="000535F1" w:rsidP="000535F1">
      <w:pPr>
        <w:pStyle w:val="ListeParagraf"/>
        <w:widowControl/>
        <w:numPr>
          <w:ilvl w:val="0"/>
          <w:numId w:val="34"/>
        </w:numPr>
        <w:autoSpaceDE w:val="0"/>
        <w:autoSpaceDN w:val="0"/>
        <w:adjustRightInd w:val="0"/>
        <w:spacing w:after="60"/>
        <w:contextualSpacing/>
        <w:rPr>
          <w:szCs w:val="24"/>
        </w:rPr>
      </w:pPr>
      <w:r>
        <w:rPr>
          <w:szCs w:val="24"/>
        </w:rPr>
        <w:t>Cilt pH’ ına uygun olmalıdır.</w:t>
      </w:r>
    </w:p>
    <w:p w14:paraId="4B7BDD62" w14:textId="77777777" w:rsidR="000535F1" w:rsidRDefault="000535F1" w:rsidP="000535F1">
      <w:pPr>
        <w:pStyle w:val="ListeParagraf"/>
        <w:widowControl/>
        <w:numPr>
          <w:ilvl w:val="0"/>
          <w:numId w:val="34"/>
        </w:numPr>
        <w:autoSpaceDE w:val="0"/>
        <w:autoSpaceDN w:val="0"/>
        <w:adjustRightInd w:val="0"/>
        <w:spacing w:after="60"/>
        <w:contextualSpacing/>
        <w:rPr>
          <w:szCs w:val="24"/>
        </w:rPr>
      </w:pPr>
      <w:r>
        <w:rPr>
          <w:szCs w:val="24"/>
        </w:rPr>
        <w:t>Hoş kokulu olmalıdır.</w:t>
      </w:r>
    </w:p>
    <w:p w14:paraId="69E8D1FD" w14:textId="77777777" w:rsidR="000535F1" w:rsidRDefault="000535F1" w:rsidP="000535F1">
      <w:pPr>
        <w:pStyle w:val="ListeParagraf"/>
        <w:widowControl/>
        <w:numPr>
          <w:ilvl w:val="0"/>
          <w:numId w:val="34"/>
        </w:numPr>
        <w:autoSpaceDE w:val="0"/>
        <w:autoSpaceDN w:val="0"/>
        <w:adjustRightInd w:val="0"/>
        <w:spacing w:after="60"/>
        <w:contextualSpacing/>
        <w:rPr>
          <w:szCs w:val="24"/>
        </w:rPr>
      </w:pPr>
      <w:r>
        <w:rPr>
          <w:szCs w:val="24"/>
        </w:rPr>
        <w:t xml:space="preserve">Sıvı sabun dispenserleri ile kullanıma uygun olmalıdır. </w:t>
      </w:r>
    </w:p>
    <w:p w14:paraId="23CCCB80" w14:textId="77777777" w:rsidR="000535F1" w:rsidRDefault="000535F1" w:rsidP="000535F1">
      <w:pPr>
        <w:pStyle w:val="ListeParagraf"/>
        <w:widowControl/>
        <w:numPr>
          <w:ilvl w:val="0"/>
          <w:numId w:val="34"/>
        </w:numPr>
        <w:autoSpaceDE w:val="0"/>
        <w:autoSpaceDN w:val="0"/>
        <w:adjustRightInd w:val="0"/>
        <w:contextualSpacing/>
        <w:rPr>
          <w:szCs w:val="24"/>
        </w:rPr>
      </w:pPr>
      <w:r>
        <w:rPr>
          <w:szCs w:val="24"/>
        </w:rPr>
        <w:t>Dermatolojik olarak test edilip onaylanmış olmalıdır.</w:t>
      </w:r>
    </w:p>
    <w:p w14:paraId="02A7B942" w14:textId="288C302C" w:rsidR="000535F1" w:rsidRDefault="000535F1" w:rsidP="000535F1">
      <w:pPr>
        <w:pStyle w:val="ListeParagraf"/>
        <w:widowControl/>
        <w:numPr>
          <w:ilvl w:val="0"/>
          <w:numId w:val="34"/>
        </w:numPr>
        <w:autoSpaceDE w:val="0"/>
        <w:autoSpaceDN w:val="0"/>
        <w:adjustRightInd w:val="0"/>
        <w:contextualSpacing/>
        <w:rPr>
          <w:szCs w:val="24"/>
        </w:rPr>
      </w:pPr>
      <w:r>
        <w:rPr>
          <w:szCs w:val="24"/>
        </w:rPr>
        <w:t xml:space="preserve">5 </w:t>
      </w:r>
      <w:r w:rsidR="0081605D">
        <w:rPr>
          <w:szCs w:val="24"/>
        </w:rPr>
        <w:t xml:space="preserve">kg lık </w:t>
      </w:r>
      <w:r>
        <w:rPr>
          <w:szCs w:val="24"/>
        </w:rPr>
        <w:t>ambalajda olmalıdır.</w:t>
      </w:r>
    </w:p>
    <w:p w14:paraId="777ABE96"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Ürüne ait Sağlık Bakanlığı İlaç ve Tıbbi Cihaz Kurumuna Kozmetik bildiriminin yapılması ve bu belgenin ihale dosyasında sunulması zorunludur.</w:t>
      </w:r>
    </w:p>
    <w:p w14:paraId="3AEE87BE"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Ürüne ait TSE 11885 Tip 1 belgesi olmalıdır ve belgenin ihale dosyasında sunması zorunludur.</w:t>
      </w:r>
    </w:p>
    <w:p w14:paraId="6BDA492E"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14:paraId="30365CA7"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Ürünün kullanım alanlarını, ph değerini, kullanım oranını, kullanım talimatını gösteren ürün bilgi formları üretici firma tarafından kaşelenmiş ve yetkilisince imzalı şekilde olmalı ve isteklinin bu belgeyi ihale dosyasında sunması zorunludur.</w:t>
      </w:r>
    </w:p>
    <w:p w14:paraId="308D3EB9"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İstekli firma üretici ise kapasite raporu ve sanayi sicil belgesi, üretici değilse üreticiden alınmış yetki belgesi ve yetkiyi veren kişinin imza sirküsü ve yetkiyi veren üretici firmanın kapasite raporu ile sanayi sicil belgeleri bulunmalıdır ve istekli firmanın bu belgeleri ihale dosyasında sunması zorunludur.</w:t>
      </w:r>
    </w:p>
    <w:p w14:paraId="35AC00B2" w14:textId="77777777" w:rsidR="000535F1" w:rsidRDefault="000535F1" w:rsidP="000535F1">
      <w:pPr>
        <w:pStyle w:val="AralkYok"/>
        <w:numPr>
          <w:ilvl w:val="0"/>
          <w:numId w:val="34"/>
        </w:numPr>
        <w:jc w:val="both"/>
        <w:rPr>
          <w:rFonts w:ascii="Times New Roman" w:hAnsi="Times New Roman" w:cs="Times New Roman"/>
          <w:sz w:val="24"/>
          <w:szCs w:val="24"/>
        </w:rPr>
      </w:pPr>
      <w:r>
        <w:rPr>
          <w:rFonts w:ascii="Times New Roman" w:hAnsi="Times New Roman" w:cs="Times New Roman"/>
          <w:sz w:val="24"/>
          <w:szCs w:val="24"/>
        </w:rPr>
        <w:t>Ürüne ait Türk Patent Enstitüsünce verilmiş Marka Tescil Belgesi olmalıdır ve istekli firmanın bu belgeyi ihale dosyasında sunması zorunludur.</w:t>
      </w:r>
    </w:p>
    <w:p w14:paraId="22A37D10" w14:textId="77777777" w:rsidR="000535F1" w:rsidRDefault="000535F1" w:rsidP="000535F1">
      <w:pPr>
        <w:pStyle w:val="ListeParagraf"/>
        <w:widowControl/>
        <w:numPr>
          <w:ilvl w:val="0"/>
          <w:numId w:val="34"/>
        </w:numPr>
        <w:spacing w:line="276" w:lineRule="auto"/>
        <w:contextualSpacing/>
        <w:jc w:val="both"/>
        <w:rPr>
          <w:szCs w:val="24"/>
        </w:rPr>
      </w:pPr>
      <w:r>
        <w:rPr>
          <w:szCs w:val="24"/>
        </w:rPr>
        <w:t>Üretici firmaya ait TSE İyi Üretim Uygulamaları Uygunluk Belgesi(GMP) belgesi olmalı ve isteklinin bu belgeyi ihale dosyasında sunması zorunludur.</w:t>
      </w:r>
    </w:p>
    <w:p w14:paraId="7501A4D4" w14:textId="77777777" w:rsidR="000535F1" w:rsidRDefault="000535F1" w:rsidP="000535F1">
      <w:pPr>
        <w:pStyle w:val="AralkYok"/>
        <w:ind w:left="720"/>
        <w:jc w:val="both"/>
        <w:rPr>
          <w:rFonts w:ascii="Times New Roman" w:hAnsi="Times New Roman" w:cs="Times New Roman"/>
          <w:sz w:val="24"/>
          <w:szCs w:val="24"/>
        </w:rPr>
      </w:pPr>
    </w:p>
    <w:p w14:paraId="28A2D936" w14:textId="4EB0EE15" w:rsidR="00675BA0" w:rsidRDefault="00675BA0" w:rsidP="00675BA0">
      <w:pPr>
        <w:pStyle w:val="Balk11"/>
        <w:keepNext/>
        <w:keepLines/>
        <w:tabs>
          <w:tab w:val="left" w:pos="358"/>
        </w:tabs>
        <w:spacing w:after="260" w:line="259" w:lineRule="auto"/>
        <w:jc w:val="both"/>
      </w:pPr>
    </w:p>
    <w:p w14:paraId="66766B8D" w14:textId="77777777" w:rsidR="000535F1" w:rsidRDefault="000535F1" w:rsidP="000535F1">
      <w:pPr>
        <w:pStyle w:val="Default"/>
        <w:rPr>
          <w:rFonts w:ascii="Times New Roman" w:hAnsi="Times New Roman" w:cs="Times New Roman"/>
          <w:b/>
          <w:u w:val="single"/>
        </w:rPr>
      </w:pPr>
      <w:r>
        <w:rPr>
          <w:rFonts w:ascii="Times New Roman" w:hAnsi="Times New Roman" w:cs="Times New Roman"/>
          <w:b/>
          <w:u w:val="single"/>
        </w:rPr>
        <w:t>KOLONYA</w:t>
      </w:r>
    </w:p>
    <w:p w14:paraId="6808F9AE" w14:textId="77777777" w:rsidR="000535F1" w:rsidRDefault="000535F1" w:rsidP="000535F1">
      <w:pPr>
        <w:pStyle w:val="Default"/>
      </w:pPr>
      <w:r>
        <w:t xml:space="preserve"> </w:t>
      </w:r>
    </w:p>
    <w:p w14:paraId="3B5F72E9" w14:textId="77777777" w:rsidR="000535F1" w:rsidRDefault="000535F1" w:rsidP="000535F1">
      <w:pPr>
        <w:autoSpaceDE w:val="0"/>
        <w:autoSpaceDN w:val="0"/>
        <w:adjustRightInd w:val="0"/>
        <w:spacing w:after="0" w:line="240" w:lineRule="auto"/>
        <w:rPr>
          <w:rFonts w:ascii="Wingdings" w:hAnsi="Wingdings" w:cs="Wingdings"/>
          <w:color w:val="000000"/>
          <w:sz w:val="24"/>
          <w:szCs w:val="24"/>
        </w:rPr>
      </w:pPr>
    </w:p>
    <w:p w14:paraId="57C8214C" w14:textId="77777777" w:rsidR="000535F1" w:rsidRDefault="000535F1" w:rsidP="000535F1">
      <w:pPr>
        <w:autoSpaceDE w:val="0"/>
        <w:autoSpaceDN w:val="0"/>
        <w:adjustRightInd w:val="0"/>
        <w:spacing w:after="0" w:line="240" w:lineRule="auto"/>
        <w:rPr>
          <w:rFonts w:ascii="Wingdings" w:hAnsi="Wingdings" w:cs="Wingdings"/>
          <w:color w:val="000000"/>
          <w:sz w:val="24"/>
          <w:szCs w:val="24"/>
        </w:rPr>
      </w:pPr>
      <w:r>
        <w:rPr>
          <w:rFonts w:ascii="Wingdings" w:hAnsi="Wingdings" w:cs="Wingdings"/>
          <w:color w:val="000000"/>
          <w:sz w:val="24"/>
          <w:szCs w:val="24"/>
        </w:rPr>
        <w:t xml:space="preserve"> </w:t>
      </w:r>
    </w:p>
    <w:p w14:paraId="33B2337B" w14:textId="77777777" w:rsidR="000535F1" w:rsidRDefault="000535F1" w:rsidP="000535F1">
      <w:pPr>
        <w:pStyle w:val="ListeParagraf"/>
        <w:widowControl/>
        <w:numPr>
          <w:ilvl w:val="0"/>
          <w:numId w:val="35"/>
        </w:numPr>
        <w:autoSpaceDE w:val="0"/>
        <w:autoSpaceDN w:val="0"/>
        <w:adjustRightInd w:val="0"/>
        <w:spacing w:after="60"/>
        <w:contextualSpacing/>
        <w:rPr>
          <w:szCs w:val="24"/>
        </w:rPr>
      </w:pPr>
      <w:r>
        <w:rPr>
          <w:szCs w:val="24"/>
        </w:rPr>
        <w:t>Kullanım sonrası güzel koku ve ferahlık vermelidir.</w:t>
      </w:r>
    </w:p>
    <w:p w14:paraId="566DCB7A" w14:textId="77777777" w:rsidR="000535F1" w:rsidRDefault="000535F1" w:rsidP="000535F1">
      <w:pPr>
        <w:pStyle w:val="ListeParagraf"/>
        <w:widowControl/>
        <w:numPr>
          <w:ilvl w:val="0"/>
          <w:numId w:val="35"/>
        </w:numPr>
        <w:autoSpaceDE w:val="0"/>
        <w:autoSpaceDN w:val="0"/>
        <w:adjustRightInd w:val="0"/>
        <w:contextualSpacing/>
        <w:rPr>
          <w:szCs w:val="24"/>
        </w:rPr>
      </w:pPr>
      <w:r>
        <w:rPr>
          <w:szCs w:val="24"/>
        </w:rPr>
        <w:t>Dermatolojik olarak test edilip onaylanmış olmalıdır.</w:t>
      </w:r>
    </w:p>
    <w:p w14:paraId="4D23E056" w14:textId="77777777" w:rsidR="000535F1" w:rsidRDefault="000535F1" w:rsidP="000535F1">
      <w:pPr>
        <w:pStyle w:val="ListeParagraf"/>
        <w:widowControl/>
        <w:numPr>
          <w:ilvl w:val="0"/>
          <w:numId w:val="35"/>
        </w:numPr>
        <w:autoSpaceDE w:val="0"/>
        <w:autoSpaceDN w:val="0"/>
        <w:adjustRightInd w:val="0"/>
        <w:contextualSpacing/>
        <w:rPr>
          <w:szCs w:val="24"/>
        </w:rPr>
      </w:pPr>
      <w:r>
        <w:rPr>
          <w:szCs w:val="24"/>
        </w:rPr>
        <w:t>5 lt ambalajda olmalıdır.</w:t>
      </w:r>
    </w:p>
    <w:p w14:paraId="746214FC" w14:textId="77777777" w:rsidR="000535F1" w:rsidRDefault="000535F1" w:rsidP="000535F1">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t>Ürüne ait Sağlık Bakanlığı İlaç ve Tıbbi Cihaz Kurumuna Kozmetik bildiriminin yapılması ve bu belgenin ihale dosyasında sunulması zorunludur.</w:t>
      </w:r>
    </w:p>
    <w:p w14:paraId="71CC0E44" w14:textId="77777777" w:rsidR="000535F1" w:rsidRDefault="000535F1" w:rsidP="000535F1">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14:paraId="3C4C3752" w14:textId="77777777" w:rsidR="000535F1" w:rsidRDefault="000535F1" w:rsidP="000535F1">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t>Ürünün kullanım alanlarını, ph değerini, kullanım oranını, kullanım talimatını gösteren ürün bilgi formları üretici firma tarafından kaşelenmiş ve yetkilisince imzalı şekilde olmalı ve isteklinin bu belgeyi ihale dosyasında sunması zorunludur.</w:t>
      </w:r>
    </w:p>
    <w:p w14:paraId="52F31EED" w14:textId="77777777" w:rsidR="000535F1" w:rsidRDefault="000535F1" w:rsidP="000535F1">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t>İstekli firma üretici ise kapasite raporu ve sanayi sicil belgesi, üretici değilse üreticiden alınmış yetki belgesi ve yetkiyi veren kişinin imza sirküsü ve yetkiyi veren üretici firmanın kapasite raporu ile sanayi sicil belgeleri bulunmalıdır ve istekli firmanın bu belgeleri ihale dosyasında sunması zorunludur.</w:t>
      </w:r>
    </w:p>
    <w:p w14:paraId="53F657A4" w14:textId="77777777" w:rsidR="000535F1" w:rsidRDefault="000535F1" w:rsidP="000535F1">
      <w:pPr>
        <w:pStyle w:val="AralkYok"/>
        <w:numPr>
          <w:ilvl w:val="0"/>
          <w:numId w:val="35"/>
        </w:numPr>
        <w:jc w:val="both"/>
        <w:rPr>
          <w:rFonts w:ascii="Times New Roman" w:hAnsi="Times New Roman" w:cs="Times New Roman"/>
          <w:sz w:val="24"/>
          <w:szCs w:val="24"/>
        </w:rPr>
      </w:pPr>
      <w:r>
        <w:rPr>
          <w:rFonts w:ascii="Times New Roman" w:hAnsi="Times New Roman" w:cs="Times New Roman"/>
          <w:sz w:val="24"/>
          <w:szCs w:val="24"/>
        </w:rPr>
        <w:lastRenderedPageBreak/>
        <w:t>Ürüne ait Türk Patent Enstitüsünce verilmiş Marka Tescil Belgesi olmalıdır ve istekli firmanın bu belgeyi ihale dosyasında sunması zorunludur.</w:t>
      </w:r>
    </w:p>
    <w:p w14:paraId="2C8D1DD9" w14:textId="77777777" w:rsidR="000535F1" w:rsidRDefault="000535F1" w:rsidP="000535F1">
      <w:pPr>
        <w:pStyle w:val="ListeParagraf"/>
        <w:widowControl/>
        <w:numPr>
          <w:ilvl w:val="0"/>
          <w:numId w:val="35"/>
        </w:numPr>
        <w:spacing w:line="276" w:lineRule="auto"/>
        <w:contextualSpacing/>
        <w:jc w:val="both"/>
        <w:rPr>
          <w:szCs w:val="24"/>
        </w:rPr>
      </w:pPr>
      <w:r>
        <w:rPr>
          <w:szCs w:val="24"/>
        </w:rPr>
        <w:t>Üretici firmaya ait TSE İyi Üretim Uygulamaları Uygunluk Belgesi(GMP) belgesi olmalı ve isteklinin bu belgeyi ihale dosyasında sunması zorunludur.</w:t>
      </w:r>
    </w:p>
    <w:p w14:paraId="3CBEDD8E" w14:textId="77777777" w:rsidR="000535F1" w:rsidRPr="00A32E9C" w:rsidRDefault="000535F1" w:rsidP="000535F1">
      <w:pPr>
        <w:pStyle w:val="AralkYok"/>
        <w:ind w:left="720"/>
        <w:jc w:val="both"/>
        <w:rPr>
          <w:rFonts w:ascii="Times New Roman" w:hAnsi="Times New Roman" w:cs="Times New Roman"/>
          <w:sz w:val="24"/>
          <w:szCs w:val="24"/>
        </w:rPr>
      </w:pPr>
    </w:p>
    <w:p w14:paraId="0146749F" w14:textId="031464D5" w:rsidR="000535F1" w:rsidRPr="00A32E9C" w:rsidRDefault="00A32E9C" w:rsidP="000535F1">
      <w:pPr>
        <w:pStyle w:val="ListeParagraf"/>
        <w:rPr>
          <w:b/>
          <w:bCs/>
          <w:sz w:val="28"/>
          <w:szCs w:val="28"/>
          <w:u w:val="single"/>
        </w:rPr>
      </w:pPr>
      <w:r w:rsidRPr="00A32E9C">
        <w:rPr>
          <w:b/>
          <w:bCs/>
          <w:sz w:val="28"/>
          <w:szCs w:val="28"/>
          <w:u w:val="single"/>
        </w:rPr>
        <w:t>TEMİZLİK BEZİ</w:t>
      </w:r>
      <w:r w:rsidR="007E67F0">
        <w:rPr>
          <w:b/>
          <w:bCs/>
          <w:sz w:val="28"/>
          <w:szCs w:val="28"/>
          <w:u w:val="single"/>
        </w:rPr>
        <w:t>(MİKROFİBER)</w:t>
      </w:r>
    </w:p>
    <w:p w14:paraId="4C991A1A" w14:textId="77777777" w:rsidR="00A32E9C" w:rsidRPr="00A32E9C" w:rsidRDefault="00A32E9C" w:rsidP="000535F1">
      <w:pPr>
        <w:pStyle w:val="ListeParagraf"/>
        <w:rPr>
          <w:b/>
          <w:bCs/>
          <w:sz w:val="28"/>
          <w:szCs w:val="28"/>
          <w:u w:val="single"/>
        </w:rPr>
      </w:pPr>
    </w:p>
    <w:p w14:paraId="6EB54CB4" w14:textId="53D57AD1" w:rsidR="00A32E9C" w:rsidRDefault="00A32E9C" w:rsidP="00A32E9C">
      <w:pPr>
        <w:rPr>
          <w:rFonts w:ascii="Times New Roman" w:hAnsi="Times New Roman" w:cs="Times New Roman"/>
        </w:rPr>
      </w:pPr>
      <w:r w:rsidRPr="00A32E9C">
        <w:rPr>
          <w:rFonts w:ascii="Times New Roman" w:hAnsi="Times New Roman" w:cs="Times New Roman"/>
        </w:rPr>
        <w:t>1. Mikrofiber malzemeden üretilmiş olmalıdır. 2. Mikrofiber dokusu sayesinde korozyona karşı dayanıklı olmalıdır. 3. Temizlik bezi düzgün şekilli olmalıdır. Eğri kesilmiş olmamalıdır. Bezin kenarları overlok yapılı olmalıdır. 4. Temizlik bezi sıcak suya dayanıklı ve sıcak su ile yıkanabilir olmalıdır. 5. Temizlik bezi dayanıklı ve emiciliği yüksek malzemeden yapılmış olmalıdır. 6. Temizlik bezi ıslak ve kuru kullanıma uygun olmalıdır. 7. Temizlik bezi deterjanlara karşı dayanıklı olmalıdır. 8. Temizlik bezi leke tutmayan, kiri barındırmayan ve kolay temizlenebilen özellikte olmalıdır. 9. Temizlik bezi pamuklu iplikten üretilmiş olmalıdır. 10. Temizlik bezi en az 30x30cm-en fazla 40x40 cm ebatlarında olmalıdır. 11. Temizlik bezinin kalınlığı en az 1,00 mm olmalıdır. 12. Temizlik bezi en az 100 gr olmalıdır. 13. Temizlik bezi beyaz, sarı, mavi, kırmızı veya yeşil renklerden olmalıdır. 14. Temizlik bezi depolandığında en az 1 (bir) yıl herhangi bir değişikliğe uğramaksızın teslimat anındaki özelliklerini koruyacak şekilde olmalıdır. Değişiklik olduğu takdirde yenisi ile değiştirilecekti</w:t>
      </w:r>
      <w:r>
        <w:rPr>
          <w:rFonts w:ascii="Times New Roman" w:hAnsi="Times New Roman" w:cs="Times New Roman"/>
        </w:rPr>
        <w:t>r.</w:t>
      </w:r>
    </w:p>
    <w:p w14:paraId="7F0F79CC" w14:textId="5A39A2E8" w:rsidR="00A32E9C" w:rsidRPr="00A32E9C" w:rsidRDefault="00A32E9C" w:rsidP="00A32E9C">
      <w:pPr>
        <w:rPr>
          <w:rFonts w:ascii="Times New Roman" w:hAnsi="Times New Roman" w:cs="Times New Roman"/>
          <w:b/>
          <w:bCs/>
          <w:u w:val="single"/>
        </w:rPr>
      </w:pPr>
      <w:r w:rsidRPr="00A32E9C">
        <w:rPr>
          <w:rFonts w:ascii="Times New Roman" w:hAnsi="Times New Roman" w:cs="Times New Roman"/>
          <w:b/>
          <w:bCs/>
          <w:u w:val="single"/>
        </w:rPr>
        <w:t>ÇAMAŞIR SUYU</w:t>
      </w:r>
    </w:p>
    <w:p w14:paraId="1829015F" w14:textId="25344979" w:rsidR="0076459C" w:rsidRPr="00A32E9C" w:rsidRDefault="00A32E9C" w:rsidP="00A32E9C">
      <w:pPr>
        <w:pStyle w:val="Balk11"/>
        <w:keepNext/>
        <w:keepLines/>
        <w:tabs>
          <w:tab w:val="left" w:pos="358"/>
        </w:tabs>
        <w:spacing w:after="260" w:line="259" w:lineRule="auto"/>
        <w:jc w:val="both"/>
        <w:rPr>
          <w:b w:val="0"/>
          <w:bCs w:val="0"/>
          <w:sz w:val="24"/>
          <w:szCs w:val="24"/>
        </w:rPr>
      </w:pPr>
      <w:r w:rsidRPr="00A32E9C">
        <w:rPr>
          <w:b w:val="0"/>
          <w:bCs w:val="0"/>
          <w:sz w:val="24"/>
          <w:szCs w:val="24"/>
        </w:rPr>
        <w:t xml:space="preserve">1. Çamaşır suyu kokusuz veya parfümlü (tercih sebebidir) olmalı ve kullanıldığında güzel bir koku bırakmalıdır. 2. Çamaşır suyu yoğun kıvamda olmalıdır. 3. Çamaşır suyu tuvaletlerde, banyolarda, mutfaklarda, çay ocaklarında vb. yerlerde kullanıma uygun olmalıdır. 4. Çamaşır suyu göz, solunum yolu, cilt vb. yerlerde irritasyonuna neden olmamalıdır. 5. Çamaşır suyu toksik ve alerjen olmamalıdır. 6. Çamaşır suyunun pH derecesi en az 10-en çok 15 arasında olmalıdır. 7. Çamaşır suyunun ambalajı/etiketi üzerinde TSEK/TSE veya ISO kalite güvence işareti basılı olmalıdır. 8. Çamaşır suyu en az % 4,5 sodyum hipoklorit, en az % 4,5 klor içermelidir. 9. Çamaşır suyu ambalaj kapağında emniyet pimi/açılmayı engelleyici bulunmalıdır. 10. Çamaşır suyu en az </w:t>
      </w:r>
      <w:r w:rsidR="00F45CB1">
        <w:rPr>
          <w:b w:val="0"/>
          <w:bCs w:val="0"/>
          <w:sz w:val="24"/>
          <w:szCs w:val="24"/>
        </w:rPr>
        <w:t>4</w:t>
      </w:r>
      <w:r w:rsidRPr="00A32E9C">
        <w:rPr>
          <w:b w:val="0"/>
          <w:bCs w:val="0"/>
          <w:sz w:val="24"/>
          <w:szCs w:val="24"/>
        </w:rPr>
        <w:t xml:space="preserve"> </w:t>
      </w:r>
      <w:r w:rsidR="00F45CB1">
        <w:rPr>
          <w:b w:val="0"/>
          <w:bCs w:val="0"/>
          <w:sz w:val="24"/>
          <w:szCs w:val="24"/>
        </w:rPr>
        <w:t>kg</w:t>
      </w:r>
      <w:r w:rsidRPr="00A32E9C">
        <w:rPr>
          <w:b w:val="0"/>
          <w:bCs w:val="0"/>
          <w:sz w:val="24"/>
          <w:szCs w:val="24"/>
        </w:rPr>
        <w:t>’lık ambalajlarda/bidonlarda olmalıdır. 11. Çamaşır suyu depolandığında en az 1 (bir) yıl herhangi bir değişikliğe uğramaksızın teslimat anındaki özelliklerini koruyacak şekilde olmalıdır. Değişiklik olduğu takdirde yenisi ile değiştirilecektir.</w:t>
      </w:r>
    </w:p>
    <w:p w14:paraId="2168F64C" w14:textId="52BD9514" w:rsidR="00603458" w:rsidRDefault="00603458" w:rsidP="0076459C">
      <w:pPr>
        <w:pStyle w:val="Balk11"/>
        <w:keepNext/>
        <w:keepLines/>
        <w:tabs>
          <w:tab w:val="left" w:pos="358"/>
        </w:tabs>
        <w:spacing w:after="260" w:line="259" w:lineRule="auto"/>
        <w:jc w:val="both"/>
      </w:pPr>
    </w:p>
    <w:p w14:paraId="119327A8" w14:textId="56326DDC" w:rsidR="00603458" w:rsidRPr="0016394D" w:rsidRDefault="0076459C" w:rsidP="00E966C1">
      <w:pPr>
        <w:pStyle w:val="Balk11"/>
        <w:keepNext/>
        <w:keepLines/>
        <w:tabs>
          <w:tab w:val="left" w:pos="358"/>
        </w:tabs>
        <w:spacing w:after="260" w:line="259" w:lineRule="auto"/>
        <w:ind w:left="720"/>
        <w:jc w:val="both"/>
        <w:rPr>
          <w:u w:val="single"/>
        </w:rPr>
      </w:pPr>
      <w:r w:rsidRPr="0016394D">
        <w:rPr>
          <w:u w:val="single"/>
        </w:rPr>
        <w:t>İŞÇİ ÇİZMESİ</w:t>
      </w:r>
    </w:p>
    <w:p w14:paraId="73D22DF8" w14:textId="5A43139D" w:rsidR="0076459C" w:rsidRDefault="0076459C" w:rsidP="0076459C">
      <w:pPr>
        <w:pStyle w:val="Gvdemetni0"/>
        <w:numPr>
          <w:ilvl w:val="0"/>
          <w:numId w:val="17"/>
        </w:numPr>
        <w:tabs>
          <w:tab w:val="left" w:pos="728"/>
        </w:tabs>
        <w:spacing w:line="216" w:lineRule="auto"/>
        <w:ind w:left="360" w:hanging="360"/>
      </w:pPr>
      <w:r>
        <w:t xml:space="preserve">1. Kalite </w:t>
      </w:r>
      <w:r w:rsidRPr="00496F5A">
        <w:t>TSE (TÜRK STANDARTLARI ENSTİTÜSÜ) veya TSEK belgesi olmalıdır.</w:t>
      </w:r>
    </w:p>
    <w:p w14:paraId="67AD7C5E" w14:textId="3583F65D" w:rsidR="0076459C" w:rsidRDefault="00D72EAF" w:rsidP="0076459C">
      <w:pPr>
        <w:pStyle w:val="Gvdemetni0"/>
        <w:numPr>
          <w:ilvl w:val="0"/>
          <w:numId w:val="17"/>
        </w:numPr>
        <w:tabs>
          <w:tab w:val="left" w:pos="728"/>
        </w:tabs>
        <w:spacing w:line="216" w:lineRule="auto"/>
        <w:ind w:left="360" w:hanging="360"/>
      </w:pPr>
      <w:r>
        <w:t>K</w:t>
      </w:r>
      <w:r w:rsidR="0076459C">
        <w:t>oku yapmayan malzemeden üretilmiş olmalı</w:t>
      </w:r>
    </w:p>
    <w:p w14:paraId="677B4922" w14:textId="7EC28FFB" w:rsidR="0076459C" w:rsidRDefault="0076459C" w:rsidP="0076459C">
      <w:pPr>
        <w:pStyle w:val="Gvdemetni0"/>
        <w:numPr>
          <w:ilvl w:val="0"/>
          <w:numId w:val="17"/>
        </w:numPr>
        <w:tabs>
          <w:tab w:val="left" w:pos="728"/>
        </w:tabs>
        <w:spacing w:line="216" w:lineRule="auto"/>
        <w:ind w:left="360" w:hanging="360"/>
      </w:pPr>
      <w:r>
        <w:t>Yırtılma ve delinmeye karşı dayanıklı olmalı.</w:t>
      </w:r>
    </w:p>
    <w:p w14:paraId="091A7F4E" w14:textId="630F3526" w:rsidR="0076459C" w:rsidRDefault="0076459C" w:rsidP="0076459C">
      <w:pPr>
        <w:pStyle w:val="Gvdemetni0"/>
        <w:numPr>
          <w:ilvl w:val="0"/>
          <w:numId w:val="17"/>
        </w:numPr>
        <w:tabs>
          <w:tab w:val="left" w:pos="728"/>
        </w:tabs>
        <w:spacing w:line="216" w:lineRule="auto"/>
        <w:ind w:left="360" w:hanging="360"/>
      </w:pPr>
      <w:r>
        <w:t>Su sızdırmaz yapıda olmalıdır.</w:t>
      </w:r>
    </w:p>
    <w:p w14:paraId="5976E029" w14:textId="14853F34" w:rsidR="0076459C" w:rsidRDefault="0076459C" w:rsidP="0076459C">
      <w:pPr>
        <w:pStyle w:val="Gvdemetni0"/>
        <w:numPr>
          <w:ilvl w:val="0"/>
          <w:numId w:val="17"/>
        </w:numPr>
        <w:tabs>
          <w:tab w:val="left" w:pos="728"/>
        </w:tabs>
        <w:spacing w:line="216" w:lineRule="auto"/>
        <w:ind w:left="360" w:hanging="360"/>
      </w:pPr>
      <w:r w:rsidRPr="00496F5A">
        <w:t>TSE (TÜRK STANDARTLARI ENSTİTÜSÜ) veya TSEK belgesi olmalıdır.</w:t>
      </w:r>
    </w:p>
    <w:p w14:paraId="7D3EF854" w14:textId="77777777" w:rsidR="0076459C" w:rsidRPr="00603458" w:rsidRDefault="0076459C" w:rsidP="0076459C">
      <w:pPr>
        <w:pStyle w:val="Gvdemetni0"/>
        <w:numPr>
          <w:ilvl w:val="0"/>
          <w:numId w:val="17"/>
        </w:numPr>
        <w:tabs>
          <w:tab w:val="left" w:pos="728"/>
        </w:tabs>
        <w:spacing w:line="216" w:lineRule="auto"/>
        <w:ind w:left="360" w:hanging="360"/>
      </w:pPr>
      <w:r w:rsidRPr="00496F5A">
        <w:t>Numune üzerinden değerlendirme yapılacaktır</w:t>
      </w:r>
      <w:r>
        <w:t>.</w:t>
      </w:r>
    </w:p>
    <w:p w14:paraId="56D67B24" w14:textId="77777777" w:rsidR="0076459C" w:rsidRDefault="0076459C" w:rsidP="0076459C">
      <w:pPr>
        <w:pStyle w:val="Gvdemetni0"/>
        <w:tabs>
          <w:tab w:val="left" w:pos="728"/>
        </w:tabs>
        <w:spacing w:line="216" w:lineRule="auto"/>
        <w:ind w:firstLine="0"/>
      </w:pPr>
    </w:p>
    <w:p w14:paraId="75EF8B48" w14:textId="77777777" w:rsidR="0076459C" w:rsidRDefault="0076459C" w:rsidP="0076459C">
      <w:pPr>
        <w:pStyle w:val="Balk11"/>
        <w:keepNext/>
        <w:keepLines/>
        <w:tabs>
          <w:tab w:val="left" w:pos="358"/>
        </w:tabs>
        <w:spacing w:after="260" w:line="259" w:lineRule="auto"/>
        <w:ind w:left="360"/>
        <w:jc w:val="both"/>
      </w:pPr>
    </w:p>
    <w:p w14:paraId="23AA870B" w14:textId="74F5B6B0" w:rsidR="00603458" w:rsidRPr="0016394D" w:rsidRDefault="0076459C" w:rsidP="00E966C1">
      <w:pPr>
        <w:pStyle w:val="Balk11"/>
        <w:keepNext/>
        <w:keepLines/>
        <w:tabs>
          <w:tab w:val="left" w:pos="358"/>
        </w:tabs>
        <w:spacing w:after="260" w:line="259" w:lineRule="auto"/>
        <w:ind w:left="720"/>
        <w:jc w:val="both"/>
        <w:rPr>
          <w:u w:val="single"/>
        </w:rPr>
      </w:pPr>
      <w:r w:rsidRPr="0016394D">
        <w:rPr>
          <w:u w:val="single"/>
        </w:rPr>
        <w:t>İŞÇİ ELDİVENİ</w:t>
      </w:r>
    </w:p>
    <w:p w14:paraId="64EF4EDE" w14:textId="64C288E8" w:rsidR="0076459C" w:rsidRDefault="0076459C" w:rsidP="0076459C">
      <w:pPr>
        <w:pStyle w:val="Gvdemetni0"/>
        <w:numPr>
          <w:ilvl w:val="0"/>
          <w:numId w:val="17"/>
        </w:numPr>
        <w:tabs>
          <w:tab w:val="left" w:pos="728"/>
        </w:tabs>
        <w:spacing w:line="216" w:lineRule="auto"/>
        <w:ind w:left="360" w:hanging="360"/>
      </w:pPr>
      <w:r>
        <w:t xml:space="preserve">1. Kalite </w:t>
      </w:r>
      <w:r w:rsidRPr="00496F5A">
        <w:t>TSE (TÜRK STANDARTLARI ENSTİTÜSÜ) veya TSEK belgesi olmalıdır.</w:t>
      </w:r>
    </w:p>
    <w:p w14:paraId="44BF2DD7" w14:textId="2BDF82C0" w:rsidR="00D72EAF" w:rsidRDefault="00D72EAF" w:rsidP="00D72EAF">
      <w:pPr>
        <w:pStyle w:val="Gvdemetni0"/>
        <w:numPr>
          <w:ilvl w:val="0"/>
          <w:numId w:val="17"/>
        </w:numPr>
        <w:tabs>
          <w:tab w:val="left" w:pos="728"/>
        </w:tabs>
        <w:spacing w:line="216" w:lineRule="auto"/>
        <w:ind w:left="360" w:hanging="360"/>
      </w:pPr>
      <w:r>
        <w:t>Pudrasız, koku yapmayan malzemeden üretilmiş olmalı</w:t>
      </w:r>
    </w:p>
    <w:p w14:paraId="754E73A2" w14:textId="77777777" w:rsidR="00D72EAF" w:rsidRDefault="00D72EAF" w:rsidP="00D72EAF">
      <w:pPr>
        <w:pStyle w:val="Gvdemetni0"/>
        <w:numPr>
          <w:ilvl w:val="0"/>
          <w:numId w:val="17"/>
        </w:numPr>
        <w:tabs>
          <w:tab w:val="left" w:pos="728"/>
        </w:tabs>
        <w:spacing w:line="216" w:lineRule="auto"/>
        <w:ind w:left="360" w:hanging="360"/>
      </w:pPr>
      <w:r>
        <w:t>Yırtılma ve delinmeye karşı dayanıklı olmalı.</w:t>
      </w:r>
    </w:p>
    <w:p w14:paraId="51D12A59" w14:textId="77777777" w:rsidR="00D72EAF" w:rsidRPr="00603458" w:rsidRDefault="00D72EAF" w:rsidP="00D72EAF">
      <w:pPr>
        <w:pStyle w:val="Gvdemetni0"/>
        <w:numPr>
          <w:ilvl w:val="0"/>
          <w:numId w:val="17"/>
        </w:numPr>
        <w:tabs>
          <w:tab w:val="left" w:pos="728"/>
        </w:tabs>
        <w:spacing w:line="216" w:lineRule="auto"/>
        <w:ind w:left="360" w:hanging="360"/>
      </w:pPr>
      <w:r w:rsidRPr="00496F5A">
        <w:t>Numune üzerinden değerlendirme yapılacaktır</w:t>
      </w:r>
      <w:r>
        <w:t>.</w:t>
      </w:r>
    </w:p>
    <w:p w14:paraId="116E6E68" w14:textId="480EAF32" w:rsidR="0076459C" w:rsidRDefault="0076459C" w:rsidP="00D72EAF">
      <w:pPr>
        <w:pStyle w:val="Balk11"/>
        <w:keepNext/>
        <w:keepLines/>
        <w:tabs>
          <w:tab w:val="left" w:pos="358"/>
        </w:tabs>
        <w:spacing w:after="260" w:line="259" w:lineRule="auto"/>
        <w:jc w:val="both"/>
      </w:pPr>
    </w:p>
    <w:p w14:paraId="323F4EEE" w14:textId="53B1F09D" w:rsidR="00603458" w:rsidRDefault="00E966C1" w:rsidP="00E966C1">
      <w:pPr>
        <w:pStyle w:val="Balk11"/>
        <w:keepNext/>
        <w:keepLines/>
        <w:tabs>
          <w:tab w:val="left" w:pos="358"/>
        </w:tabs>
        <w:spacing w:after="260" w:line="259" w:lineRule="auto"/>
        <w:ind w:left="720"/>
        <w:jc w:val="both"/>
      </w:pPr>
      <w:r>
        <w:t>ÇAMAŞIR İĞLİĞİ</w:t>
      </w:r>
    </w:p>
    <w:p w14:paraId="395F6B28" w14:textId="77777777" w:rsidR="00D72EAF" w:rsidRDefault="00D72EAF" w:rsidP="00D72EAF">
      <w:pPr>
        <w:pStyle w:val="Gvdemetni0"/>
        <w:numPr>
          <w:ilvl w:val="0"/>
          <w:numId w:val="17"/>
        </w:numPr>
        <w:tabs>
          <w:tab w:val="left" w:pos="728"/>
        </w:tabs>
        <w:spacing w:line="216" w:lineRule="auto"/>
        <w:ind w:left="360" w:hanging="360"/>
      </w:pPr>
      <w:r>
        <w:t xml:space="preserve">1. Kalite </w:t>
      </w:r>
      <w:r w:rsidRPr="00496F5A">
        <w:t>TSE (TÜRK STANDARTLARI ENSTİTÜSÜ) veya TSEK belgesi olmalıdır.</w:t>
      </w:r>
    </w:p>
    <w:p w14:paraId="1C9EA77D" w14:textId="6E891E4B" w:rsidR="00D72EAF" w:rsidRDefault="00D72EAF" w:rsidP="00D72EAF">
      <w:pPr>
        <w:pStyle w:val="Gvdemetni0"/>
        <w:numPr>
          <w:ilvl w:val="0"/>
          <w:numId w:val="17"/>
        </w:numPr>
        <w:tabs>
          <w:tab w:val="left" w:pos="728"/>
        </w:tabs>
        <w:spacing w:line="216" w:lineRule="auto"/>
        <w:ind w:left="360" w:hanging="360"/>
      </w:pPr>
      <w:r>
        <w:t xml:space="preserve">  </w:t>
      </w:r>
      <w:r w:rsidR="00E966C1">
        <w:t>Sağlam</w:t>
      </w:r>
      <w:r>
        <w:t xml:space="preserve"> malzemeden üretilmiş olmalı</w:t>
      </w:r>
    </w:p>
    <w:p w14:paraId="5464F8A4" w14:textId="54459724" w:rsidR="00D72EAF" w:rsidRPr="00603458" w:rsidRDefault="00D72EAF" w:rsidP="00E966C1">
      <w:pPr>
        <w:pStyle w:val="Gvdemetni0"/>
        <w:numPr>
          <w:ilvl w:val="0"/>
          <w:numId w:val="17"/>
        </w:numPr>
        <w:tabs>
          <w:tab w:val="left" w:pos="728"/>
        </w:tabs>
        <w:spacing w:line="216" w:lineRule="auto"/>
        <w:ind w:left="360" w:hanging="360"/>
      </w:pPr>
      <w:r>
        <w:lastRenderedPageBreak/>
        <w:t>Yırtılma ve delinmeye karşı dayanıklı olmal</w:t>
      </w:r>
      <w:r w:rsidR="00E966C1">
        <w:t>ı</w:t>
      </w:r>
    </w:p>
    <w:p w14:paraId="2D3AC028" w14:textId="717246B0" w:rsidR="00603458" w:rsidRDefault="00603458" w:rsidP="00D72EAF">
      <w:pPr>
        <w:pStyle w:val="Balk11"/>
        <w:keepNext/>
        <w:keepLines/>
        <w:tabs>
          <w:tab w:val="left" w:pos="358"/>
        </w:tabs>
        <w:spacing w:after="260" w:line="259" w:lineRule="auto"/>
        <w:jc w:val="both"/>
      </w:pPr>
    </w:p>
    <w:p w14:paraId="443DF60D" w14:textId="48BA5B96" w:rsidR="00E966C1" w:rsidRDefault="00E966C1" w:rsidP="00E966C1">
      <w:pPr>
        <w:pStyle w:val="Balk11"/>
        <w:keepNext/>
        <w:keepLines/>
        <w:tabs>
          <w:tab w:val="left" w:pos="358"/>
        </w:tabs>
        <w:spacing w:after="260" w:line="259" w:lineRule="auto"/>
        <w:ind w:left="360"/>
        <w:jc w:val="both"/>
      </w:pPr>
      <w:r>
        <w:t>Z KAT HAVLU KAĞIT</w:t>
      </w:r>
    </w:p>
    <w:bookmarkEnd w:id="0"/>
    <w:p w14:paraId="2FEB8F4C" w14:textId="40835DC1" w:rsidR="00D83DCC" w:rsidRPr="00E966C1" w:rsidRDefault="00E966C1" w:rsidP="00E966C1">
      <w:pPr>
        <w:shd w:val="clear" w:color="auto" w:fill="FFFFFF"/>
        <w:spacing w:after="360" w:line="240" w:lineRule="auto"/>
        <w:jc w:val="both"/>
        <w:textAlignment w:val="baseline"/>
        <w:rPr>
          <w:rFonts w:ascii="Times New Roman" w:eastAsia="Times New Roman" w:hAnsi="Times New Roman" w:cs="Times New Roman"/>
          <w:color w:val="404040"/>
          <w:sz w:val="24"/>
          <w:szCs w:val="24"/>
          <w:lang w:eastAsia="tr-TR"/>
        </w:rPr>
      </w:pPr>
      <w:r>
        <w:t>1- %100 selülozdan imal, 2- Çift katlı, 3- Yaprak boyutları 19 x 24 cm’den küçük 23x24 cm’den büyük olmamalı, 4- Yaprak sayısı 200-250 adet aralığında, 5- Emiciliği yüksek ve hızlı olmalı ayrıca dayanıklı olup ıslandığında dağılmamalı ve yapışmamalıdır, 6- Ürün baskısız, parfümsüz olmalı ve sağlığa zararlı maddeler içermemelidir, 7- Beyaz renkte olmalıdır, 8- Önerilen mala dair numune şahit numune olarak İdareye teslim edilecektir. Şahit numune üzerine ürün adı, ürün kodu ve firma adı yazılmalıdır.</w:t>
      </w:r>
    </w:p>
    <w:p w14:paraId="187FB325" w14:textId="606B0D12" w:rsidR="00495D18" w:rsidRDefault="00495D18" w:rsidP="00BD5641"/>
    <w:p w14:paraId="05E16886" w14:textId="33738F42" w:rsidR="00D72EAF" w:rsidRDefault="00D72EAF" w:rsidP="00BD5641"/>
    <w:p w14:paraId="734BA1C1" w14:textId="37894D98" w:rsidR="00D72EAF" w:rsidRDefault="00D72EAF" w:rsidP="00BD5641"/>
    <w:p w14:paraId="29728A06" w14:textId="2A25DECC" w:rsidR="00D72EAF" w:rsidRDefault="00D72EAF" w:rsidP="00BD5641"/>
    <w:p w14:paraId="09E1110E" w14:textId="1A57EA81" w:rsidR="00D72EAF" w:rsidRDefault="00D72EAF" w:rsidP="00BD5641"/>
    <w:p w14:paraId="39CC14FB" w14:textId="654DAAE9" w:rsidR="00D72EAF" w:rsidRDefault="00D72EAF" w:rsidP="00BD5641"/>
    <w:p w14:paraId="6FA2A2A7" w14:textId="4D46E417" w:rsidR="00D72EAF" w:rsidRDefault="00D72EAF" w:rsidP="00BD5641"/>
    <w:p w14:paraId="33A93746" w14:textId="7DBA4800" w:rsidR="00D72EAF" w:rsidRDefault="00D72EAF" w:rsidP="00BD5641"/>
    <w:p w14:paraId="6E692474" w14:textId="52A86B1A" w:rsidR="00D72EAF" w:rsidRDefault="00D72EAF" w:rsidP="00BD5641"/>
    <w:p w14:paraId="2221B31E" w14:textId="01E1443E" w:rsidR="00D72EAF" w:rsidRDefault="00D72EAF" w:rsidP="00BD5641"/>
    <w:p w14:paraId="3A03B6CC" w14:textId="3B887366" w:rsidR="00D72EAF" w:rsidRDefault="00D72EAF" w:rsidP="00BD5641"/>
    <w:p w14:paraId="7CBFDEE0" w14:textId="67D63ADF" w:rsidR="00D72EAF" w:rsidRDefault="00D72EAF" w:rsidP="00BD5641"/>
    <w:p w14:paraId="209D74D3" w14:textId="53978723" w:rsidR="00D72EAF" w:rsidRDefault="00D72EAF" w:rsidP="00BD5641"/>
    <w:p w14:paraId="7728244D" w14:textId="77777777" w:rsidR="00D72EAF" w:rsidRDefault="00D72EAF" w:rsidP="00BD5641"/>
    <w:p w14:paraId="35A0235B" w14:textId="5B792968" w:rsidR="00495D18" w:rsidRDefault="00495D18" w:rsidP="00BD5641"/>
    <w:p w14:paraId="775D7A1E" w14:textId="5822BED1" w:rsidR="00877D09" w:rsidRDefault="00877D09" w:rsidP="00BD5641"/>
    <w:p w14:paraId="47FF43BF" w14:textId="26D6DED7" w:rsidR="00877D09" w:rsidRDefault="00877D09" w:rsidP="00BD5641"/>
    <w:p w14:paraId="224A7046" w14:textId="77777777" w:rsidR="00D72EAF" w:rsidRDefault="00D72EAF" w:rsidP="00D72EAF">
      <w:pPr>
        <w:pStyle w:val="Gvdemetni0"/>
        <w:tabs>
          <w:tab w:val="left" w:pos="738"/>
        </w:tabs>
        <w:spacing w:line="216" w:lineRule="auto"/>
        <w:ind w:left="360" w:firstLine="0"/>
        <w:rPr>
          <w:b/>
          <w:sz w:val="20"/>
          <w:szCs w:val="24"/>
        </w:rPr>
      </w:pPr>
    </w:p>
    <w:p w14:paraId="564F7471" w14:textId="5A058EF7" w:rsidR="00D276E0" w:rsidRPr="00D72EAF" w:rsidRDefault="00D276E0" w:rsidP="00C35B32">
      <w:pPr>
        <w:pStyle w:val="Gvdemetni0"/>
        <w:tabs>
          <w:tab w:val="left" w:pos="738"/>
        </w:tabs>
        <w:spacing w:after="240" w:line="216" w:lineRule="auto"/>
        <w:ind w:left="360" w:firstLine="0"/>
        <w:rPr>
          <w:sz w:val="20"/>
        </w:rPr>
      </w:pPr>
      <w:r w:rsidRPr="00D72EAF">
        <w:rPr>
          <w:b/>
          <w:sz w:val="20"/>
          <w:szCs w:val="24"/>
        </w:rPr>
        <w:t>YÜKLENİCİNİN YÜKÜMLÜLÜKLERİ</w:t>
      </w:r>
    </w:p>
    <w:p w14:paraId="4132FA01" w14:textId="52E86F61" w:rsidR="00D276E0" w:rsidRPr="00D72EAF" w:rsidRDefault="00D276E0" w:rsidP="00EB549F">
      <w:pPr>
        <w:numPr>
          <w:ilvl w:val="0"/>
          <w:numId w:val="5"/>
        </w:numPr>
        <w:spacing w:after="0" w:line="240" w:lineRule="auto"/>
        <w:jc w:val="both"/>
        <w:rPr>
          <w:rFonts w:ascii="Times New Roman" w:hAnsi="Times New Roman" w:cs="Times New Roman"/>
          <w:sz w:val="20"/>
          <w:szCs w:val="20"/>
        </w:rPr>
      </w:pPr>
      <w:r w:rsidRPr="00D72EAF">
        <w:rPr>
          <w:rFonts w:ascii="Times New Roman" w:hAnsi="Times New Roman" w:cs="Times New Roman"/>
          <w:sz w:val="20"/>
        </w:rPr>
        <w:t>Ürünlerin içinde veya dışında İdarenin izni olmadan herhangi bir kişi ya da kuruma/şirkete ait yazı, damga, görsel vb. yer vermeyecektir.</w:t>
      </w:r>
      <w:r w:rsidR="008279A3" w:rsidRPr="00D72EAF">
        <w:rPr>
          <w:rFonts w:ascii="Times New Roman" w:hAnsi="Times New Roman" w:cs="Times New Roman"/>
          <w:sz w:val="20"/>
        </w:rPr>
        <w:t xml:space="preserve"> </w:t>
      </w:r>
      <w:r w:rsidR="005556F5" w:rsidRPr="00D72EAF">
        <w:rPr>
          <w:rFonts w:ascii="Times New Roman" w:hAnsi="Times New Roman" w:cs="Times New Roman"/>
          <w:sz w:val="20"/>
        </w:rPr>
        <w:t>Teklif mektubu ile beraber her üründen birer numune satın alma komisyonuna teslim edilecektir.</w:t>
      </w:r>
    </w:p>
    <w:p w14:paraId="5BADC1DE" w14:textId="77777777" w:rsidR="00D276E0" w:rsidRPr="00D72EAF" w:rsidRDefault="00D276E0" w:rsidP="00EB549F">
      <w:pPr>
        <w:numPr>
          <w:ilvl w:val="0"/>
          <w:numId w:val="5"/>
        </w:numPr>
        <w:spacing w:after="0" w:line="240" w:lineRule="auto"/>
        <w:jc w:val="both"/>
        <w:rPr>
          <w:rFonts w:ascii="Times New Roman" w:hAnsi="Times New Roman" w:cs="Times New Roman"/>
          <w:sz w:val="20"/>
        </w:rPr>
      </w:pPr>
      <w:r w:rsidRPr="00D72EAF">
        <w:rPr>
          <w:rFonts w:ascii="Times New Roman" w:hAnsi="Times New Roman" w:cs="Times New Roman"/>
          <w:sz w:val="20"/>
        </w:rPr>
        <w:t>Ürünlerin kalite kontrollerini yapacaktır.</w:t>
      </w:r>
    </w:p>
    <w:p w14:paraId="33F342C2" w14:textId="77777777" w:rsidR="00D276E0" w:rsidRPr="00D72EAF" w:rsidRDefault="00D276E0" w:rsidP="00433A54">
      <w:pPr>
        <w:numPr>
          <w:ilvl w:val="0"/>
          <w:numId w:val="5"/>
        </w:numPr>
        <w:tabs>
          <w:tab w:val="left" w:pos="284"/>
        </w:tabs>
        <w:spacing w:after="0" w:line="240" w:lineRule="auto"/>
        <w:jc w:val="both"/>
        <w:rPr>
          <w:rFonts w:ascii="Times New Roman" w:hAnsi="Times New Roman" w:cs="Times New Roman"/>
          <w:sz w:val="20"/>
        </w:rPr>
      </w:pPr>
      <w:r w:rsidRPr="00D72EAF">
        <w:rPr>
          <w:rFonts w:ascii="Times New Roman" w:hAnsi="Times New Roman" w:cs="Times New Roman"/>
          <w:sz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654CF8A" w14:textId="77777777" w:rsidR="00DB1519" w:rsidRPr="00D72EAF" w:rsidRDefault="00D276E0" w:rsidP="00D276E0">
      <w:pPr>
        <w:numPr>
          <w:ilvl w:val="0"/>
          <w:numId w:val="5"/>
        </w:numPr>
        <w:spacing w:after="0" w:line="240" w:lineRule="auto"/>
        <w:jc w:val="both"/>
        <w:rPr>
          <w:rFonts w:ascii="Times New Roman" w:hAnsi="Times New Roman" w:cs="Times New Roman"/>
          <w:sz w:val="20"/>
        </w:rPr>
      </w:pPr>
      <w:r w:rsidRPr="00D72EAF">
        <w:rPr>
          <w:rFonts w:ascii="Times New Roman" w:hAnsi="Times New Roman" w:cs="Times New Roman"/>
          <w:sz w:val="20"/>
        </w:rPr>
        <w:t>Ürünlerin hasarlı, yırtık, kullanılmış gibi kullanıma uygun olmayan durumda olmaları halinde, bu tür ürünleri 3 (üç) gün içerisinde teslim alarak, sözleşme süresi içerisinde yenilerini verecektir.</w:t>
      </w:r>
    </w:p>
    <w:p w14:paraId="4EAAAA6A" w14:textId="77777777" w:rsidR="000144B5" w:rsidRPr="00D72EAF" w:rsidRDefault="000144B5" w:rsidP="00D276E0">
      <w:pPr>
        <w:pStyle w:val="Altyaz"/>
        <w:jc w:val="both"/>
        <w:rPr>
          <w:b w:val="0"/>
          <w:sz w:val="22"/>
        </w:rPr>
      </w:pPr>
    </w:p>
    <w:p w14:paraId="045870B7" w14:textId="48CE57C9" w:rsidR="00D276E0" w:rsidRPr="00D72EAF" w:rsidRDefault="00D276E0" w:rsidP="00C35B32">
      <w:pPr>
        <w:pStyle w:val="ListeParagraf"/>
        <w:widowControl/>
        <w:ind w:left="0"/>
        <w:jc w:val="both"/>
        <w:rPr>
          <w:b/>
          <w:sz w:val="20"/>
          <w:szCs w:val="24"/>
        </w:rPr>
      </w:pPr>
      <w:r w:rsidRPr="00D72EAF">
        <w:rPr>
          <w:b/>
          <w:sz w:val="20"/>
          <w:szCs w:val="24"/>
        </w:rPr>
        <w:t>ÜRÜNLERİN TESLİM YERİ</w:t>
      </w:r>
    </w:p>
    <w:p w14:paraId="4FE8C58A" w14:textId="77777777" w:rsidR="00D276E0" w:rsidRPr="00D72EAF" w:rsidRDefault="00D276E0" w:rsidP="00C35B32">
      <w:pPr>
        <w:spacing w:after="0"/>
        <w:jc w:val="both"/>
        <w:rPr>
          <w:rFonts w:ascii="Times New Roman" w:hAnsi="Times New Roman" w:cs="Times New Roman"/>
          <w:sz w:val="20"/>
          <w:szCs w:val="24"/>
        </w:rPr>
      </w:pPr>
      <w:r w:rsidRPr="00D72EAF">
        <w:rPr>
          <w:rFonts w:ascii="Times New Roman" w:hAnsi="Times New Roman" w:cs="Times New Roman"/>
          <w:sz w:val="20"/>
          <w:szCs w:val="24"/>
        </w:rPr>
        <w:t>Ürünler, İdaremizin belirleyeceği tarihte, İdaremizin belirleyeceği adrese tam ve eksiksiz olarak teslim edilecektir.</w:t>
      </w:r>
    </w:p>
    <w:p w14:paraId="1F43769D" w14:textId="77777777" w:rsidR="00760B27" w:rsidRPr="00D72EAF" w:rsidRDefault="00760B27" w:rsidP="00C35B32">
      <w:pPr>
        <w:pStyle w:val="ListeParagraf"/>
        <w:widowControl/>
        <w:ind w:left="0"/>
        <w:jc w:val="both"/>
        <w:rPr>
          <w:b/>
          <w:sz w:val="20"/>
          <w:szCs w:val="24"/>
        </w:rPr>
      </w:pPr>
    </w:p>
    <w:p w14:paraId="2FEF2DA7" w14:textId="45D53448" w:rsidR="00D276E0" w:rsidRPr="00D72EAF" w:rsidRDefault="00D276E0" w:rsidP="00C35B32">
      <w:pPr>
        <w:pStyle w:val="ListeParagraf"/>
        <w:widowControl/>
        <w:ind w:left="0"/>
        <w:jc w:val="both"/>
        <w:rPr>
          <w:b/>
          <w:sz w:val="20"/>
          <w:szCs w:val="24"/>
        </w:rPr>
      </w:pPr>
      <w:r w:rsidRPr="00D72EAF">
        <w:rPr>
          <w:b/>
          <w:sz w:val="20"/>
          <w:szCs w:val="24"/>
        </w:rPr>
        <w:t>GİZLİLİK</w:t>
      </w:r>
    </w:p>
    <w:p w14:paraId="05B73670" w14:textId="77777777" w:rsidR="00D276E0" w:rsidRPr="00D72EAF" w:rsidRDefault="00D276E0" w:rsidP="00C35B32">
      <w:pPr>
        <w:spacing w:after="0"/>
        <w:jc w:val="both"/>
        <w:rPr>
          <w:rFonts w:ascii="Times New Roman" w:hAnsi="Times New Roman" w:cs="Times New Roman"/>
          <w:sz w:val="20"/>
          <w:szCs w:val="24"/>
        </w:rPr>
      </w:pPr>
      <w:r w:rsidRPr="00D72EAF">
        <w:rPr>
          <w:rFonts w:ascii="Times New Roman" w:hAnsi="Times New Roman" w:cs="Times New Roman"/>
          <w:sz w:val="20"/>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FB2A075" w14:textId="77777777" w:rsidR="00760B27" w:rsidRPr="00D72EAF" w:rsidRDefault="00760B27" w:rsidP="00C35B32">
      <w:pPr>
        <w:pStyle w:val="ListeParagraf"/>
        <w:widowControl/>
        <w:ind w:left="0"/>
        <w:jc w:val="both"/>
        <w:rPr>
          <w:b/>
          <w:sz w:val="20"/>
          <w:szCs w:val="24"/>
        </w:rPr>
      </w:pPr>
    </w:p>
    <w:p w14:paraId="60B02733" w14:textId="7A2A314F" w:rsidR="00D276E0" w:rsidRPr="00D72EAF" w:rsidRDefault="00D276E0" w:rsidP="00C35B32">
      <w:pPr>
        <w:pStyle w:val="ListeParagraf"/>
        <w:widowControl/>
        <w:ind w:left="0"/>
        <w:jc w:val="both"/>
        <w:rPr>
          <w:b/>
          <w:bCs/>
          <w:sz w:val="20"/>
          <w:szCs w:val="24"/>
        </w:rPr>
      </w:pPr>
      <w:r w:rsidRPr="00D72EAF">
        <w:rPr>
          <w:b/>
          <w:sz w:val="20"/>
          <w:szCs w:val="24"/>
        </w:rPr>
        <w:t>CEZALAR</w:t>
      </w:r>
    </w:p>
    <w:p w14:paraId="60DCB86D" w14:textId="77777777" w:rsidR="00D276E0" w:rsidRPr="00D72EAF" w:rsidRDefault="00D276E0" w:rsidP="00C35B32">
      <w:pPr>
        <w:spacing w:after="0"/>
        <w:jc w:val="both"/>
        <w:rPr>
          <w:rFonts w:ascii="Times New Roman" w:hAnsi="Times New Roman" w:cs="Times New Roman"/>
          <w:sz w:val="20"/>
          <w:szCs w:val="24"/>
        </w:rPr>
      </w:pPr>
      <w:r w:rsidRPr="00D72EAF">
        <w:rPr>
          <w:rFonts w:ascii="Times New Roman" w:hAnsi="Times New Roman" w:cs="Times New Roman"/>
          <w:sz w:val="20"/>
          <w:szCs w:val="24"/>
        </w:rPr>
        <w:t>İsteklinin sorumluluklarını işin süresi içerisinde yerine getirmemesi halinde, sözleşme bedelinin günlük % 06 (binde altı) oranında ceza uygulanır.</w:t>
      </w:r>
    </w:p>
    <w:p w14:paraId="3B815CA7" w14:textId="77777777" w:rsidR="00760B27" w:rsidRPr="00D72EAF" w:rsidRDefault="00760B27" w:rsidP="00C35B32">
      <w:pPr>
        <w:pStyle w:val="ListeParagraf"/>
        <w:widowControl/>
        <w:ind w:left="0"/>
        <w:jc w:val="both"/>
        <w:rPr>
          <w:b/>
          <w:sz w:val="20"/>
          <w:szCs w:val="24"/>
        </w:rPr>
      </w:pPr>
    </w:p>
    <w:p w14:paraId="0E9C12D4" w14:textId="3CCA6494" w:rsidR="00D276E0" w:rsidRPr="00D72EAF" w:rsidRDefault="00D276E0" w:rsidP="00C35B32">
      <w:pPr>
        <w:pStyle w:val="ListeParagraf"/>
        <w:widowControl/>
        <w:ind w:left="0"/>
        <w:jc w:val="both"/>
        <w:rPr>
          <w:b/>
          <w:sz w:val="20"/>
          <w:szCs w:val="24"/>
        </w:rPr>
      </w:pPr>
      <w:r w:rsidRPr="00D72EAF">
        <w:rPr>
          <w:b/>
          <w:sz w:val="20"/>
          <w:szCs w:val="24"/>
        </w:rPr>
        <w:t>DİĞER ŞARTLAR</w:t>
      </w:r>
    </w:p>
    <w:p w14:paraId="148B11B4" w14:textId="77777777" w:rsidR="00D276E0" w:rsidRPr="00D72EAF" w:rsidRDefault="00D276E0" w:rsidP="00EB549F">
      <w:pPr>
        <w:pStyle w:val="ListeParagraf2"/>
        <w:numPr>
          <w:ilvl w:val="0"/>
          <w:numId w:val="4"/>
        </w:numPr>
        <w:ind w:left="0" w:hanging="425"/>
        <w:rPr>
          <w:rFonts w:ascii="Times New Roman" w:hAnsi="Times New Roman"/>
          <w:szCs w:val="24"/>
          <w:lang w:eastAsia="tr-TR"/>
        </w:rPr>
      </w:pPr>
      <w:r w:rsidRPr="00D72EAF">
        <w:rPr>
          <w:rFonts w:ascii="Times New Roman" w:hAnsi="Times New Roman"/>
          <w:szCs w:val="24"/>
          <w:lang w:eastAsia="tr-TR"/>
        </w:rPr>
        <w:t>Ürünler şartname hükümlerine uygun hazırlandığı görüldükten sonra teslim alınacaktır.</w:t>
      </w:r>
    </w:p>
    <w:p w14:paraId="3632F331" w14:textId="77777777" w:rsidR="00D276E0" w:rsidRPr="00D72EAF" w:rsidRDefault="00D276E0" w:rsidP="00EB549F">
      <w:pPr>
        <w:numPr>
          <w:ilvl w:val="0"/>
          <w:numId w:val="4"/>
        </w:numPr>
        <w:spacing w:after="0" w:line="240" w:lineRule="auto"/>
        <w:ind w:left="0" w:hanging="425"/>
        <w:jc w:val="both"/>
        <w:rPr>
          <w:rFonts w:ascii="Times New Roman" w:hAnsi="Times New Roman" w:cs="Times New Roman"/>
          <w:szCs w:val="24"/>
          <w:lang w:eastAsia="tr-TR"/>
        </w:rPr>
      </w:pPr>
      <w:r w:rsidRPr="00D72EAF">
        <w:rPr>
          <w:rFonts w:ascii="Times New Roman" w:hAnsi="Times New Roman" w:cs="Times New Roman"/>
          <w:sz w:val="20"/>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BA87F9B" w14:textId="77777777" w:rsidR="00D276E0" w:rsidRPr="00D72EAF" w:rsidRDefault="00D276E0" w:rsidP="00EB549F">
      <w:pPr>
        <w:numPr>
          <w:ilvl w:val="0"/>
          <w:numId w:val="4"/>
        </w:numPr>
        <w:spacing w:after="0" w:line="240" w:lineRule="auto"/>
        <w:ind w:left="0" w:hanging="425"/>
        <w:jc w:val="both"/>
        <w:rPr>
          <w:rFonts w:ascii="Times New Roman" w:hAnsi="Times New Roman" w:cs="Times New Roman"/>
          <w:sz w:val="20"/>
          <w:szCs w:val="24"/>
        </w:rPr>
      </w:pPr>
      <w:r w:rsidRPr="00D72EAF">
        <w:rPr>
          <w:rFonts w:ascii="Times New Roman" w:hAnsi="Times New Roman" w:cs="Times New Roman"/>
          <w:sz w:val="20"/>
          <w:szCs w:val="24"/>
        </w:rPr>
        <w:t>Ürünlerin yükleme, boşaltma ve nakli esnasında her türlü emniyet önlemini istekli alacaktır.</w:t>
      </w:r>
    </w:p>
    <w:p w14:paraId="6A345138" w14:textId="12770065" w:rsidR="00D276E0" w:rsidRPr="00D72EAF"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0"/>
          <w:szCs w:val="24"/>
        </w:rPr>
      </w:pPr>
      <w:r w:rsidRPr="00D72EAF">
        <w:rPr>
          <w:rFonts w:ascii="Times New Roman" w:hAnsi="Times New Roman" w:cs="Times New Roman"/>
          <w:sz w:val="20"/>
          <w:szCs w:val="24"/>
        </w:rPr>
        <w:t xml:space="preserve">İstekli; </w:t>
      </w:r>
      <w:r w:rsidR="002147F5" w:rsidRPr="00D72EAF">
        <w:rPr>
          <w:rFonts w:ascii="Times New Roman" w:hAnsi="Times New Roman" w:cs="Times New Roman"/>
          <w:sz w:val="20"/>
          <w:szCs w:val="24"/>
        </w:rPr>
        <w:t>Diclekent</w:t>
      </w:r>
      <w:r w:rsidR="008279A3" w:rsidRPr="00D72EAF">
        <w:rPr>
          <w:rFonts w:ascii="Times New Roman" w:hAnsi="Times New Roman" w:cs="Times New Roman"/>
          <w:sz w:val="20"/>
        </w:rPr>
        <w:t xml:space="preserve"> Ortaokulu’na</w:t>
      </w:r>
      <w:r w:rsidRPr="00D72EAF">
        <w:rPr>
          <w:rFonts w:ascii="Times New Roman" w:hAnsi="Times New Roman" w:cs="Times New Roman"/>
          <w:sz w:val="20"/>
          <w:szCs w:val="24"/>
        </w:rPr>
        <w:t xml:space="preserve"> ait bilgi, belge, fotoğraf ve logoları İdarenin izni olmadan hiçbir yerde kullanamaz.</w:t>
      </w:r>
    </w:p>
    <w:p w14:paraId="741CD178" w14:textId="77777777" w:rsidR="00D276E0" w:rsidRPr="00D72EAF"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0"/>
          <w:szCs w:val="24"/>
        </w:rPr>
      </w:pPr>
      <w:r w:rsidRPr="00D72EAF">
        <w:rPr>
          <w:rFonts w:ascii="Times New Roman" w:hAnsi="Times New Roman" w:cs="Times New Roman"/>
          <w:sz w:val="20"/>
          <w:szCs w:val="24"/>
        </w:rPr>
        <w:t>Ürünler İdare tarafından tek seferde teslim alınacaktır.</w:t>
      </w:r>
    </w:p>
    <w:p w14:paraId="109CD9AA" w14:textId="77777777" w:rsidR="00D276E0" w:rsidRPr="00D72EAF"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0"/>
          <w:szCs w:val="24"/>
        </w:rPr>
      </w:pPr>
      <w:r w:rsidRPr="00D72EAF">
        <w:rPr>
          <w:rFonts w:ascii="Times New Roman" w:hAnsi="Times New Roman" w:cs="Times New Roman"/>
          <w:bCs/>
          <w:sz w:val="20"/>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C5705FA" w14:textId="77777777" w:rsidR="00D276E0" w:rsidRPr="00D72EAF"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0"/>
          <w:szCs w:val="24"/>
        </w:rPr>
      </w:pPr>
      <w:r w:rsidRPr="00D72EAF">
        <w:rPr>
          <w:rFonts w:ascii="Times New Roman" w:hAnsi="Times New Roman" w:cs="Times New Roman"/>
          <w:sz w:val="20"/>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18D4300" w14:textId="77777777" w:rsidR="00D276E0" w:rsidRPr="00D72EAF"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 w:val="20"/>
          <w:szCs w:val="24"/>
        </w:rPr>
      </w:pPr>
      <w:r w:rsidRPr="00D72EAF">
        <w:rPr>
          <w:rFonts w:ascii="Times New Roman" w:hAnsi="Times New Roman" w:cs="Times New Roman"/>
          <w:sz w:val="20"/>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3504885" w14:textId="77777777" w:rsidR="00D276E0" w:rsidRPr="00D72EAF"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 w:val="20"/>
          <w:szCs w:val="24"/>
        </w:rPr>
      </w:pPr>
      <w:r w:rsidRPr="00D72EAF">
        <w:rPr>
          <w:rFonts w:ascii="Times New Roman" w:hAnsi="Times New Roman" w:cs="Times New Roman"/>
          <w:sz w:val="20"/>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9FAD0E9" w14:textId="77777777" w:rsidR="00D276E0" w:rsidRPr="00D72EAF"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 w:val="20"/>
          <w:szCs w:val="24"/>
        </w:rPr>
      </w:pPr>
      <w:r w:rsidRPr="00D72EAF">
        <w:rPr>
          <w:rFonts w:ascii="Times New Roman" w:hAnsi="Times New Roman" w:cs="Times New Roman"/>
          <w:sz w:val="20"/>
          <w:szCs w:val="24"/>
        </w:rPr>
        <w:t>İstekliler kısmi teklif veremeyeceklerdir. </w:t>
      </w:r>
    </w:p>
    <w:p w14:paraId="5ACC4C30" w14:textId="5CD8A250" w:rsidR="00877D09" w:rsidRPr="00D72EAF" w:rsidRDefault="00D276E0" w:rsidP="00877D09">
      <w:pPr>
        <w:numPr>
          <w:ilvl w:val="0"/>
          <w:numId w:val="4"/>
        </w:numPr>
        <w:autoSpaceDE w:val="0"/>
        <w:autoSpaceDN w:val="0"/>
        <w:adjustRightInd w:val="0"/>
        <w:spacing w:after="0" w:line="240" w:lineRule="auto"/>
        <w:ind w:left="0" w:hanging="425"/>
        <w:jc w:val="both"/>
        <w:rPr>
          <w:rFonts w:ascii="Times New Roman" w:hAnsi="Times New Roman" w:cs="Times New Roman"/>
          <w:sz w:val="20"/>
          <w:szCs w:val="20"/>
        </w:rPr>
      </w:pPr>
      <w:r w:rsidRPr="00D72EAF">
        <w:rPr>
          <w:rFonts w:ascii="Times New Roman" w:hAnsi="Times New Roman" w:cs="Times New Roman"/>
          <w:sz w:val="20"/>
          <w:szCs w:val="24"/>
        </w:rPr>
        <w:t>Ürünler İdarece istekliye bildirilen adetlerde paketlenerek, paket içerikleri ve adetleri ambalajların dört tarafına yapıştırılacak etiketlerle belirtilecektir.</w:t>
      </w:r>
    </w:p>
    <w:p w14:paraId="7DD7B039" w14:textId="77777777" w:rsidR="00877D09" w:rsidRPr="00877D09" w:rsidRDefault="00877D09" w:rsidP="00877D09">
      <w:pPr>
        <w:autoSpaceDE w:val="0"/>
        <w:autoSpaceDN w:val="0"/>
        <w:adjustRightInd w:val="0"/>
        <w:spacing w:after="0" w:line="240" w:lineRule="auto"/>
        <w:jc w:val="both"/>
        <w:rPr>
          <w:rFonts w:ascii="Times New Roman" w:hAnsi="Times New Roman" w:cs="Times New Roman"/>
          <w:szCs w:val="20"/>
        </w:rPr>
      </w:pPr>
    </w:p>
    <w:p w14:paraId="136E7CE2" w14:textId="77777777" w:rsidR="00495D18" w:rsidRPr="00D94706" w:rsidRDefault="00495D18" w:rsidP="00495D18">
      <w:pPr>
        <w:autoSpaceDE w:val="0"/>
        <w:autoSpaceDN w:val="0"/>
        <w:adjustRightInd w:val="0"/>
        <w:spacing w:after="0" w:line="240" w:lineRule="auto"/>
        <w:jc w:val="both"/>
        <w:rPr>
          <w:rFonts w:ascii="Times New Roman" w:hAnsi="Times New Roman" w:cs="Times New Roman"/>
          <w:szCs w:val="20"/>
        </w:rPr>
      </w:pPr>
    </w:p>
    <w:p w14:paraId="3E6868E9" w14:textId="77777777" w:rsidR="00F556CD" w:rsidRPr="005B57CD" w:rsidRDefault="00F556CD" w:rsidP="00D94706">
      <w:pPr>
        <w:autoSpaceDE w:val="0"/>
        <w:autoSpaceDN w:val="0"/>
        <w:adjustRightInd w:val="0"/>
        <w:spacing w:after="0" w:line="240" w:lineRule="auto"/>
        <w:jc w:val="both"/>
        <w:rPr>
          <w:rFonts w:ascii="Times New Roman" w:hAnsi="Times New Roman" w:cs="Times New Roman"/>
          <w:szCs w:val="20"/>
        </w:rPr>
      </w:pPr>
    </w:p>
    <w:p w14:paraId="136F9182" w14:textId="77777777" w:rsidR="00F556CD" w:rsidRDefault="00F556CD" w:rsidP="00F556CD">
      <w:pPr>
        <w:pStyle w:val="AralkYok"/>
        <w:jc w:val="center"/>
        <w:rPr>
          <w:rFonts w:ascii="Times New Roman" w:hAnsi="Times New Roman" w:cs="Times New Roman"/>
        </w:rPr>
        <w:sectPr w:rsidR="00F556CD" w:rsidSect="00877D09">
          <w:pgSz w:w="11906" w:h="16838"/>
          <w:pgMar w:top="426" w:right="1417" w:bottom="709" w:left="1417" w:header="708" w:footer="708" w:gutter="0"/>
          <w:cols w:space="708"/>
          <w:docGrid w:linePitch="360"/>
        </w:sectPr>
      </w:pPr>
    </w:p>
    <w:p w14:paraId="2EB37B5D" w14:textId="41EDF209" w:rsidR="00F556CD" w:rsidRDefault="00E92CF1" w:rsidP="00F556CD">
      <w:pPr>
        <w:pStyle w:val="AralkYok"/>
        <w:jc w:val="center"/>
        <w:rPr>
          <w:rFonts w:ascii="Times New Roman" w:hAnsi="Times New Roman" w:cs="Times New Roman"/>
        </w:rPr>
      </w:pPr>
      <w:r>
        <w:rPr>
          <w:rFonts w:ascii="Times New Roman" w:hAnsi="Times New Roman" w:cs="Times New Roman"/>
        </w:rPr>
        <w:t>……../</w:t>
      </w:r>
      <w:r w:rsidR="00D72EAF">
        <w:rPr>
          <w:rFonts w:ascii="Times New Roman" w:hAnsi="Times New Roman" w:cs="Times New Roman"/>
        </w:rPr>
        <w:t>12</w:t>
      </w:r>
      <w:r w:rsidR="00D94706" w:rsidRPr="005B57CD">
        <w:rPr>
          <w:rFonts w:ascii="Times New Roman" w:hAnsi="Times New Roman" w:cs="Times New Roman"/>
        </w:rPr>
        <w:t>/202</w:t>
      </w:r>
      <w:r w:rsidR="00034A10">
        <w:rPr>
          <w:rFonts w:ascii="Times New Roman" w:hAnsi="Times New Roman" w:cs="Times New Roman"/>
        </w:rPr>
        <w:t>3</w:t>
      </w:r>
    </w:p>
    <w:p w14:paraId="7475D890" w14:textId="77777777" w:rsidR="00F556CD" w:rsidRDefault="00F556CD" w:rsidP="00F556CD">
      <w:pPr>
        <w:pStyle w:val="AralkYok"/>
        <w:jc w:val="center"/>
        <w:rPr>
          <w:rFonts w:ascii="Times New Roman" w:hAnsi="Times New Roman" w:cs="Times New Roman"/>
        </w:rPr>
      </w:pPr>
      <w:r w:rsidRPr="005B57CD">
        <w:rPr>
          <w:rFonts w:ascii="Times New Roman" w:hAnsi="Times New Roman" w:cs="Times New Roman"/>
        </w:rPr>
        <w:t>Yüklenici</w:t>
      </w:r>
      <w:r>
        <w:rPr>
          <w:rFonts w:ascii="Times New Roman" w:hAnsi="Times New Roman" w:cs="Times New Roman"/>
        </w:rPr>
        <w:t xml:space="preserve"> </w:t>
      </w:r>
      <w:r w:rsidRPr="005B57CD">
        <w:rPr>
          <w:rFonts w:ascii="Times New Roman" w:hAnsi="Times New Roman" w:cs="Times New Roman"/>
        </w:rPr>
        <w:t>(İstekli) Firma</w:t>
      </w:r>
    </w:p>
    <w:p w14:paraId="27157323" w14:textId="26ECDC08" w:rsidR="00F556CD" w:rsidRDefault="00F556CD" w:rsidP="00F556CD">
      <w:pPr>
        <w:pStyle w:val="AralkYok"/>
        <w:jc w:val="center"/>
        <w:rPr>
          <w:rFonts w:ascii="Times New Roman" w:hAnsi="Times New Roman" w:cs="Times New Roman"/>
        </w:rPr>
      </w:pPr>
    </w:p>
    <w:p w14:paraId="67C1E02B" w14:textId="77777777" w:rsidR="00877D09" w:rsidRDefault="00877D09" w:rsidP="00F556CD">
      <w:pPr>
        <w:pStyle w:val="AralkYok"/>
        <w:jc w:val="center"/>
        <w:rPr>
          <w:rFonts w:ascii="Times New Roman" w:hAnsi="Times New Roman" w:cs="Times New Roman"/>
        </w:rPr>
      </w:pPr>
    </w:p>
    <w:p w14:paraId="13BE62CE" w14:textId="719ED27D" w:rsidR="00877D09" w:rsidRDefault="00877D09" w:rsidP="00F556CD">
      <w:pPr>
        <w:pStyle w:val="AralkYok"/>
        <w:jc w:val="center"/>
        <w:rPr>
          <w:rFonts w:ascii="Times New Roman" w:hAnsi="Times New Roman" w:cs="Times New Roman"/>
        </w:rPr>
      </w:pPr>
      <w:r>
        <w:rPr>
          <w:rFonts w:ascii="Times New Roman" w:hAnsi="Times New Roman" w:cs="Times New Roman"/>
        </w:rPr>
        <w:t>../</w:t>
      </w:r>
      <w:r w:rsidR="00D72EAF">
        <w:rPr>
          <w:rFonts w:ascii="Times New Roman" w:hAnsi="Times New Roman" w:cs="Times New Roman"/>
        </w:rPr>
        <w:t>12</w:t>
      </w:r>
      <w:r>
        <w:rPr>
          <w:rFonts w:ascii="Times New Roman" w:hAnsi="Times New Roman" w:cs="Times New Roman"/>
        </w:rPr>
        <w:t>/2023</w:t>
      </w:r>
    </w:p>
    <w:p w14:paraId="1A58F0AB" w14:textId="33E8A3D5" w:rsidR="00877D09" w:rsidRDefault="00017B59" w:rsidP="00F556CD">
      <w:pPr>
        <w:pStyle w:val="AralkYok"/>
        <w:jc w:val="center"/>
        <w:rPr>
          <w:rFonts w:ascii="Times New Roman" w:hAnsi="Times New Roman" w:cs="Times New Roman"/>
        </w:rPr>
      </w:pPr>
      <w:r>
        <w:rPr>
          <w:rFonts w:ascii="Times New Roman" w:hAnsi="Times New Roman" w:cs="Times New Roman"/>
        </w:rPr>
        <w:t>Mehmet ULUDAĞ</w:t>
      </w:r>
    </w:p>
    <w:p w14:paraId="5E9A4F5E" w14:textId="645354EB" w:rsidR="00877D09" w:rsidRDefault="00877D09" w:rsidP="00F556CD">
      <w:pPr>
        <w:pStyle w:val="AralkYok"/>
        <w:jc w:val="center"/>
        <w:rPr>
          <w:rFonts w:ascii="Times New Roman" w:hAnsi="Times New Roman" w:cs="Times New Roman"/>
        </w:rPr>
      </w:pPr>
      <w:r>
        <w:rPr>
          <w:rFonts w:ascii="Times New Roman" w:hAnsi="Times New Roman" w:cs="Times New Roman"/>
        </w:rPr>
        <w:t>Okul Md. Yrd.</w:t>
      </w:r>
    </w:p>
    <w:p w14:paraId="1D70D61E" w14:textId="0CD30150" w:rsidR="00877D09" w:rsidRDefault="00877D09" w:rsidP="00F556CD">
      <w:pPr>
        <w:pStyle w:val="AralkYok"/>
        <w:jc w:val="center"/>
        <w:rPr>
          <w:rFonts w:ascii="Times New Roman" w:hAnsi="Times New Roman" w:cs="Times New Roman"/>
        </w:rPr>
      </w:pPr>
    </w:p>
    <w:p w14:paraId="640F35E2" w14:textId="7AAADA06" w:rsidR="00F556CD" w:rsidRDefault="00F556CD" w:rsidP="00F556CD">
      <w:pPr>
        <w:pStyle w:val="AralkYok"/>
        <w:jc w:val="center"/>
        <w:rPr>
          <w:rFonts w:ascii="Times New Roman" w:hAnsi="Times New Roman" w:cs="Times New Roman"/>
        </w:rPr>
      </w:pPr>
      <w:r>
        <w:rPr>
          <w:rFonts w:ascii="Times New Roman" w:hAnsi="Times New Roman" w:cs="Times New Roman"/>
        </w:rPr>
        <w:t>…….  /</w:t>
      </w:r>
      <w:r w:rsidR="00D72EAF">
        <w:rPr>
          <w:rFonts w:ascii="Times New Roman" w:hAnsi="Times New Roman" w:cs="Times New Roman"/>
        </w:rPr>
        <w:t>12</w:t>
      </w:r>
      <w:r w:rsidR="005B57CD" w:rsidRPr="005B57CD">
        <w:rPr>
          <w:rFonts w:ascii="Times New Roman" w:hAnsi="Times New Roman" w:cs="Times New Roman"/>
        </w:rPr>
        <w:t>/202</w:t>
      </w:r>
      <w:r w:rsidR="00034A10">
        <w:rPr>
          <w:rFonts w:ascii="Times New Roman" w:hAnsi="Times New Roman" w:cs="Times New Roman"/>
        </w:rPr>
        <w:t>3</w:t>
      </w:r>
    </w:p>
    <w:p w14:paraId="7261F55A" w14:textId="7FA8D5BF" w:rsidR="00F556CD" w:rsidRDefault="00017B59" w:rsidP="00F556CD">
      <w:pPr>
        <w:pStyle w:val="AralkYok"/>
        <w:jc w:val="center"/>
        <w:rPr>
          <w:rFonts w:ascii="Times New Roman" w:hAnsi="Times New Roman" w:cs="Times New Roman"/>
        </w:rPr>
      </w:pPr>
      <w:r>
        <w:rPr>
          <w:rFonts w:ascii="Times New Roman" w:hAnsi="Times New Roman" w:cs="Times New Roman"/>
        </w:rPr>
        <w:t>Burhan AKDAĞ</w:t>
      </w:r>
    </w:p>
    <w:p w14:paraId="0E382436" w14:textId="74C5FA7E" w:rsidR="00F556CD" w:rsidRDefault="00877D09" w:rsidP="00F556CD">
      <w:pPr>
        <w:pStyle w:val="AralkYok"/>
        <w:jc w:val="center"/>
        <w:rPr>
          <w:rFonts w:ascii="Times New Roman" w:hAnsi="Times New Roman" w:cs="Times New Roman"/>
        </w:rPr>
        <w:sectPr w:rsidR="00F556CD" w:rsidSect="00877D09">
          <w:type w:val="continuous"/>
          <w:pgSz w:w="11906" w:h="16838"/>
          <w:pgMar w:top="993" w:right="1417" w:bottom="1134" w:left="1417" w:header="708" w:footer="708" w:gutter="0"/>
          <w:cols w:num="3" w:space="708"/>
          <w:docGrid w:linePitch="360"/>
        </w:sectPr>
      </w:pPr>
      <w:r>
        <w:rPr>
          <w:rFonts w:ascii="Times New Roman" w:hAnsi="Times New Roman" w:cs="Times New Roman"/>
        </w:rPr>
        <w:t>Okul Müdü</w:t>
      </w:r>
      <w:r w:rsidR="00017B59">
        <w:rPr>
          <w:rFonts w:ascii="Times New Roman" w:hAnsi="Times New Roman" w:cs="Times New Roman"/>
        </w:rPr>
        <w:t>rü</w:t>
      </w:r>
    </w:p>
    <w:p w14:paraId="71DDE972" w14:textId="466817AB" w:rsidR="00F556CD" w:rsidRDefault="00F556CD" w:rsidP="00877D09">
      <w:pPr>
        <w:pStyle w:val="AralkYok"/>
        <w:rPr>
          <w:rFonts w:ascii="Times New Roman" w:hAnsi="Times New Roman" w:cs="Times New Roman"/>
        </w:rPr>
      </w:pPr>
    </w:p>
    <w:sectPr w:rsidR="00F556CD" w:rsidSect="00877D09">
      <w:type w:val="continuous"/>
      <w:pgSz w:w="11906" w:h="16838"/>
      <w:pgMar w:top="993" w:right="1417"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E4D"/>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62AE5"/>
    <w:multiLevelType w:val="hybridMultilevel"/>
    <w:tmpl w:val="A172314E"/>
    <w:lvl w:ilvl="0" w:tplc="CD386802">
      <w:numFmt w:val="bullet"/>
      <w:lvlText w:val="-"/>
      <w:lvlJc w:val="left"/>
      <w:pPr>
        <w:ind w:left="810" w:hanging="360"/>
      </w:pPr>
      <w:rPr>
        <w:rFonts w:ascii="Times New Roman" w:eastAsia="Times New Roman" w:hAnsi="Times New Roman" w:cs="Times New Roman"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 w15:restartNumberingAfterBreak="0">
    <w:nsid w:val="08887D76"/>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F0494"/>
    <w:multiLevelType w:val="hybridMultilevel"/>
    <w:tmpl w:val="9A844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35E3F"/>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4520F"/>
    <w:multiLevelType w:val="hybridMultilevel"/>
    <w:tmpl w:val="C25A7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901A20"/>
    <w:multiLevelType w:val="hybridMultilevel"/>
    <w:tmpl w:val="DF50C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80583"/>
    <w:multiLevelType w:val="hybridMultilevel"/>
    <w:tmpl w:val="3384CEE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1F9016CD"/>
    <w:multiLevelType w:val="hybridMultilevel"/>
    <w:tmpl w:val="37309FC4"/>
    <w:lvl w:ilvl="0" w:tplc="88E09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F33B72"/>
    <w:multiLevelType w:val="hybridMultilevel"/>
    <w:tmpl w:val="A6B4E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D969E6"/>
    <w:multiLevelType w:val="hybridMultilevel"/>
    <w:tmpl w:val="E8A22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5C71EB"/>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E52E97"/>
    <w:multiLevelType w:val="hybridMultilevel"/>
    <w:tmpl w:val="ED6249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15:restartNumberingAfterBreak="0">
    <w:nsid w:val="2CE915F9"/>
    <w:multiLevelType w:val="hybridMultilevel"/>
    <w:tmpl w:val="35102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1731D1"/>
    <w:multiLevelType w:val="hybridMultilevel"/>
    <w:tmpl w:val="274279EC"/>
    <w:lvl w:ilvl="0" w:tplc="300CC190">
      <w:numFmt w:val="bullet"/>
      <w:lvlText w:val="-"/>
      <w:lvlJc w:val="left"/>
      <w:pPr>
        <w:ind w:left="72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9A0FFC"/>
    <w:multiLevelType w:val="multilevel"/>
    <w:tmpl w:val="CBA895FA"/>
    <w:lvl w:ilvl="0">
      <w:start w:val="1"/>
      <w:numFmt w:val="bullet"/>
      <w:lvlText w:val=""/>
      <w:lvlJc w:val="left"/>
      <w:pPr>
        <w:tabs>
          <w:tab w:val="num" w:pos="720"/>
        </w:tabs>
        <w:ind w:left="720" w:hanging="360"/>
      </w:pPr>
      <w:rPr>
        <w:rFonts w:ascii="Symbol" w:hAnsi="Symbol" w:hint="default"/>
        <w:b/>
        <w:sz w:val="24"/>
      </w:rPr>
    </w:lvl>
    <w:lvl w:ilvl="1">
      <w:start w:val="13"/>
      <w:numFmt w:val="decimal"/>
      <w:lvlText w:val="%2-"/>
      <w:lvlJc w:val="left"/>
      <w:pPr>
        <w:ind w:left="50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3A15A9"/>
    <w:multiLevelType w:val="hybridMultilevel"/>
    <w:tmpl w:val="55E813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BEC6FF0"/>
    <w:multiLevelType w:val="multilevel"/>
    <w:tmpl w:val="4F24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714260"/>
    <w:multiLevelType w:val="multilevel"/>
    <w:tmpl w:val="32FC5CB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520232"/>
    <w:multiLevelType w:val="hybridMultilevel"/>
    <w:tmpl w:val="ED6249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A551759"/>
    <w:multiLevelType w:val="hybridMultilevel"/>
    <w:tmpl w:val="DCBEFB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34" w15:restartNumberingAfterBreak="0">
    <w:nsid w:val="76CE0CB5"/>
    <w:multiLevelType w:val="hybridMultilevel"/>
    <w:tmpl w:val="35CC3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EE5D57"/>
    <w:multiLevelType w:val="multilevel"/>
    <w:tmpl w:val="8AA425C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6302027">
    <w:abstractNumId w:val="18"/>
  </w:num>
  <w:num w:numId="2" w16cid:durableId="1692800602">
    <w:abstractNumId w:val="24"/>
  </w:num>
  <w:num w:numId="3" w16cid:durableId="1827210623">
    <w:abstractNumId w:val="29"/>
  </w:num>
  <w:num w:numId="4" w16cid:durableId="2051419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794670">
    <w:abstractNumId w:val="3"/>
  </w:num>
  <w:num w:numId="6" w16cid:durableId="1565292869">
    <w:abstractNumId w:val="21"/>
  </w:num>
  <w:num w:numId="7" w16cid:durableId="1288658930">
    <w:abstractNumId w:val="20"/>
  </w:num>
  <w:num w:numId="8" w16cid:durableId="1687487526">
    <w:abstractNumId w:val="19"/>
  </w:num>
  <w:num w:numId="9" w16cid:durableId="533809664">
    <w:abstractNumId w:val="16"/>
  </w:num>
  <w:num w:numId="10" w16cid:durableId="2146266939">
    <w:abstractNumId w:val="22"/>
  </w:num>
  <w:num w:numId="11" w16cid:durableId="797914368">
    <w:abstractNumId w:val="26"/>
  </w:num>
  <w:num w:numId="12" w16cid:durableId="424378337">
    <w:abstractNumId w:val="33"/>
  </w:num>
  <w:num w:numId="13" w16cid:durableId="1587423194">
    <w:abstractNumId w:val="13"/>
  </w:num>
  <w:num w:numId="14" w16cid:durableId="668869279">
    <w:abstractNumId w:val="9"/>
  </w:num>
  <w:num w:numId="15" w16cid:durableId="1548908472">
    <w:abstractNumId w:val="0"/>
  </w:num>
  <w:num w:numId="16" w16cid:durableId="449134442">
    <w:abstractNumId w:val="14"/>
  </w:num>
  <w:num w:numId="17" w16cid:durableId="1163620933">
    <w:abstractNumId w:val="35"/>
  </w:num>
  <w:num w:numId="18" w16cid:durableId="1725061894">
    <w:abstractNumId w:val="5"/>
  </w:num>
  <w:num w:numId="19" w16cid:durableId="952903163">
    <w:abstractNumId w:val="2"/>
  </w:num>
  <w:num w:numId="20" w16cid:durableId="544298436">
    <w:abstractNumId w:val="11"/>
  </w:num>
  <w:num w:numId="21" w16cid:durableId="274410969">
    <w:abstractNumId w:val="23"/>
  </w:num>
  <w:num w:numId="22" w16cid:durableId="792405947">
    <w:abstractNumId w:val="8"/>
  </w:num>
  <w:num w:numId="23" w16cid:durableId="310796873">
    <w:abstractNumId w:val="7"/>
  </w:num>
  <w:num w:numId="24" w16cid:durableId="47341885">
    <w:abstractNumId w:val="30"/>
  </w:num>
  <w:num w:numId="25" w16cid:durableId="535627280">
    <w:abstractNumId w:val="6"/>
  </w:num>
  <w:num w:numId="26" w16cid:durableId="220795248">
    <w:abstractNumId w:val="34"/>
  </w:num>
  <w:num w:numId="27" w16cid:durableId="128405874">
    <w:abstractNumId w:val="32"/>
  </w:num>
  <w:num w:numId="28" w16cid:durableId="1358119450">
    <w:abstractNumId w:val="12"/>
  </w:num>
  <w:num w:numId="29" w16cid:durableId="13775670">
    <w:abstractNumId w:val="27"/>
  </w:num>
  <w:num w:numId="30" w16cid:durableId="1457991311">
    <w:abstractNumId w:val="1"/>
  </w:num>
  <w:num w:numId="31" w16cid:durableId="2100324088">
    <w:abstractNumId w:val="25"/>
  </w:num>
  <w:num w:numId="32" w16cid:durableId="394201385">
    <w:abstractNumId w:val="17"/>
  </w:num>
  <w:num w:numId="33" w16cid:durableId="650400883">
    <w:abstractNumId w:val="4"/>
  </w:num>
  <w:num w:numId="34" w16cid:durableId="1562383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6322566">
    <w:abstractNumId w:val="15"/>
  </w:num>
  <w:num w:numId="36" w16cid:durableId="1198349494">
    <w:abstractNumId w:val="28"/>
  </w:num>
  <w:num w:numId="37" w16cid:durableId="500126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01118"/>
    <w:rsid w:val="000048F3"/>
    <w:rsid w:val="00010C1C"/>
    <w:rsid w:val="00011838"/>
    <w:rsid w:val="000144B5"/>
    <w:rsid w:val="00017B59"/>
    <w:rsid w:val="00022B0A"/>
    <w:rsid w:val="00031A63"/>
    <w:rsid w:val="00031D21"/>
    <w:rsid w:val="00034A10"/>
    <w:rsid w:val="000535F1"/>
    <w:rsid w:val="00061EDC"/>
    <w:rsid w:val="000A2345"/>
    <w:rsid w:val="000B64FA"/>
    <w:rsid w:val="000C4629"/>
    <w:rsid w:val="000C53C2"/>
    <w:rsid w:val="000D2B81"/>
    <w:rsid w:val="000D4FD8"/>
    <w:rsid w:val="000D6E88"/>
    <w:rsid w:val="000E21B6"/>
    <w:rsid w:val="000E5912"/>
    <w:rsid w:val="00101C98"/>
    <w:rsid w:val="001302E5"/>
    <w:rsid w:val="001371C7"/>
    <w:rsid w:val="00152CC4"/>
    <w:rsid w:val="00154B57"/>
    <w:rsid w:val="0016394D"/>
    <w:rsid w:val="00171728"/>
    <w:rsid w:val="00176D59"/>
    <w:rsid w:val="00185B30"/>
    <w:rsid w:val="001A6992"/>
    <w:rsid w:val="001B762F"/>
    <w:rsid w:val="001D4371"/>
    <w:rsid w:val="001E0061"/>
    <w:rsid w:val="001F50CD"/>
    <w:rsid w:val="002147F5"/>
    <w:rsid w:val="0022708F"/>
    <w:rsid w:val="002378D6"/>
    <w:rsid w:val="00271C0C"/>
    <w:rsid w:val="00283F9F"/>
    <w:rsid w:val="002B3856"/>
    <w:rsid w:val="002C5AC1"/>
    <w:rsid w:val="002E1962"/>
    <w:rsid w:val="00321A3D"/>
    <w:rsid w:val="00326474"/>
    <w:rsid w:val="00331D82"/>
    <w:rsid w:val="00333CF7"/>
    <w:rsid w:val="003343B1"/>
    <w:rsid w:val="003368EF"/>
    <w:rsid w:val="00337DD3"/>
    <w:rsid w:val="0036158A"/>
    <w:rsid w:val="00371A5C"/>
    <w:rsid w:val="00374324"/>
    <w:rsid w:val="00377455"/>
    <w:rsid w:val="003A26C6"/>
    <w:rsid w:val="003A708F"/>
    <w:rsid w:val="003C1871"/>
    <w:rsid w:val="003D16CB"/>
    <w:rsid w:val="003D45BD"/>
    <w:rsid w:val="003E3210"/>
    <w:rsid w:val="003F0519"/>
    <w:rsid w:val="003F5693"/>
    <w:rsid w:val="003F6AA9"/>
    <w:rsid w:val="0040025B"/>
    <w:rsid w:val="00402E11"/>
    <w:rsid w:val="00404D1D"/>
    <w:rsid w:val="00424AFA"/>
    <w:rsid w:val="00431C91"/>
    <w:rsid w:val="00433A54"/>
    <w:rsid w:val="0044013F"/>
    <w:rsid w:val="004422F6"/>
    <w:rsid w:val="0044238D"/>
    <w:rsid w:val="00446533"/>
    <w:rsid w:val="0046441C"/>
    <w:rsid w:val="00467B0F"/>
    <w:rsid w:val="00471381"/>
    <w:rsid w:val="0047336A"/>
    <w:rsid w:val="00482336"/>
    <w:rsid w:val="00495D18"/>
    <w:rsid w:val="004A4753"/>
    <w:rsid w:val="004B396B"/>
    <w:rsid w:val="004C28B3"/>
    <w:rsid w:val="004C4CE8"/>
    <w:rsid w:val="004D410F"/>
    <w:rsid w:val="00501E2D"/>
    <w:rsid w:val="005215BE"/>
    <w:rsid w:val="005511E3"/>
    <w:rsid w:val="005556F5"/>
    <w:rsid w:val="0056636A"/>
    <w:rsid w:val="00584B7A"/>
    <w:rsid w:val="005B57CD"/>
    <w:rsid w:val="005C0496"/>
    <w:rsid w:val="005C1B90"/>
    <w:rsid w:val="005D1EB9"/>
    <w:rsid w:val="005E2D23"/>
    <w:rsid w:val="005E382A"/>
    <w:rsid w:val="006028A8"/>
    <w:rsid w:val="00603458"/>
    <w:rsid w:val="00604641"/>
    <w:rsid w:val="00616D5B"/>
    <w:rsid w:val="00644F50"/>
    <w:rsid w:val="00654B2C"/>
    <w:rsid w:val="00662844"/>
    <w:rsid w:val="00675BA0"/>
    <w:rsid w:val="0069562F"/>
    <w:rsid w:val="006B3763"/>
    <w:rsid w:val="006B564B"/>
    <w:rsid w:val="006C5FD7"/>
    <w:rsid w:val="006D00D1"/>
    <w:rsid w:val="006E09E3"/>
    <w:rsid w:val="00705E76"/>
    <w:rsid w:val="007101D1"/>
    <w:rsid w:val="007119C0"/>
    <w:rsid w:val="007145E0"/>
    <w:rsid w:val="00715556"/>
    <w:rsid w:val="00715BC7"/>
    <w:rsid w:val="00721A79"/>
    <w:rsid w:val="00736DE3"/>
    <w:rsid w:val="00740F54"/>
    <w:rsid w:val="007413CE"/>
    <w:rsid w:val="007516F9"/>
    <w:rsid w:val="007606BC"/>
    <w:rsid w:val="00760B27"/>
    <w:rsid w:val="0076459C"/>
    <w:rsid w:val="007674C1"/>
    <w:rsid w:val="007741C1"/>
    <w:rsid w:val="00775DC6"/>
    <w:rsid w:val="007814D8"/>
    <w:rsid w:val="0078221B"/>
    <w:rsid w:val="0078709B"/>
    <w:rsid w:val="00797FB0"/>
    <w:rsid w:val="007A0371"/>
    <w:rsid w:val="007B01CC"/>
    <w:rsid w:val="007B314B"/>
    <w:rsid w:val="007B5691"/>
    <w:rsid w:val="007D5B1B"/>
    <w:rsid w:val="007E01CC"/>
    <w:rsid w:val="007E67F0"/>
    <w:rsid w:val="007E7F99"/>
    <w:rsid w:val="008115A0"/>
    <w:rsid w:val="0081605D"/>
    <w:rsid w:val="00822D7F"/>
    <w:rsid w:val="008279A3"/>
    <w:rsid w:val="00854E6A"/>
    <w:rsid w:val="00864E93"/>
    <w:rsid w:val="00872944"/>
    <w:rsid w:val="008767D9"/>
    <w:rsid w:val="00877D09"/>
    <w:rsid w:val="008A2BB6"/>
    <w:rsid w:val="008B1810"/>
    <w:rsid w:val="008C454D"/>
    <w:rsid w:val="008D12AF"/>
    <w:rsid w:val="008F1560"/>
    <w:rsid w:val="008F6094"/>
    <w:rsid w:val="00906D54"/>
    <w:rsid w:val="00912A2E"/>
    <w:rsid w:val="00952CC9"/>
    <w:rsid w:val="009605A9"/>
    <w:rsid w:val="00992E02"/>
    <w:rsid w:val="00997606"/>
    <w:rsid w:val="009A0837"/>
    <w:rsid w:val="009A1B89"/>
    <w:rsid w:val="009A3B4D"/>
    <w:rsid w:val="00A20019"/>
    <w:rsid w:val="00A22360"/>
    <w:rsid w:val="00A22AB7"/>
    <w:rsid w:val="00A248FB"/>
    <w:rsid w:val="00A32E9C"/>
    <w:rsid w:val="00A3612A"/>
    <w:rsid w:val="00A37975"/>
    <w:rsid w:val="00A44CCD"/>
    <w:rsid w:val="00A5159D"/>
    <w:rsid w:val="00A64638"/>
    <w:rsid w:val="00A73436"/>
    <w:rsid w:val="00A76D18"/>
    <w:rsid w:val="00A8137B"/>
    <w:rsid w:val="00A92A93"/>
    <w:rsid w:val="00AC40EF"/>
    <w:rsid w:val="00AD6A7A"/>
    <w:rsid w:val="00AE3020"/>
    <w:rsid w:val="00B036B3"/>
    <w:rsid w:val="00B03DE3"/>
    <w:rsid w:val="00B338B5"/>
    <w:rsid w:val="00B36015"/>
    <w:rsid w:val="00B469B9"/>
    <w:rsid w:val="00B85BB8"/>
    <w:rsid w:val="00B94167"/>
    <w:rsid w:val="00BA3FFA"/>
    <w:rsid w:val="00BD3E58"/>
    <w:rsid w:val="00BD5641"/>
    <w:rsid w:val="00BE0302"/>
    <w:rsid w:val="00C12C73"/>
    <w:rsid w:val="00C176F9"/>
    <w:rsid w:val="00C20D69"/>
    <w:rsid w:val="00C32FBF"/>
    <w:rsid w:val="00C35B32"/>
    <w:rsid w:val="00C45BC6"/>
    <w:rsid w:val="00C53FF6"/>
    <w:rsid w:val="00CA7330"/>
    <w:rsid w:val="00CB3180"/>
    <w:rsid w:val="00CD1D5D"/>
    <w:rsid w:val="00CD3C32"/>
    <w:rsid w:val="00D0420F"/>
    <w:rsid w:val="00D10705"/>
    <w:rsid w:val="00D259B7"/>
    <w:rsid w:val="00D276E0"/>
    <w:rsid w:val="00D35522"/>
    <w:rsid w:val="00D362D8"/>
    <w:rsid w:val="00D40433"/>
    <w:rsid w:val="00D600BA"/>
    <w:rsid w:val="00D657DC"/>
    <w:rsid w:val="00D66AA9"/>
    <w:rsid w:val="00D701E3"/>
    <w:rsid w:val="00D72EAF"/>
    <w:rsid w:val="00D831A6"/>
    <w:rsid w:val="00D83DCC"/>
    <w:rsid w:val="00D94706"/>
    <w:rsid w:val="00D94CAA"/>
    <w:rsid w:val="00DB1519"/>
    <w:rsid w:val="00DE4FB4"/>
    <w:rsid w:val="00E17011"/>
    <w:rsid w:val="00E200A3"/>
    <w:rsid w:val="00E20930"/>
    <w:rsid w:val="00E30D3C"/>
    <w:rsid w:val="00E35B66"/>
    <w:rsid w:val="00E41368"/>
    <w:rsid w:val="00E453FA"/>
    <w:rsid w:val="00E654EA"/>
    <w:rsid w:val="00E92CF1"/>
    <w:rsid w:val="00E951F5"/>
    <w:rsid w:val="00E966C1"/>
    <w:rsid w:val="00EB1BD0"/>
    <w:rsid w:val="00EB549F"/>
    <w:rsid w:val="00EC4CA9"/>
    <w:rsid w:val="00EC5CEB"/>
    <w:rsid w:val="00ED1C0B"/>
    <w:rsid w:val="00ED547D"/>
    <w:rsid w:val="00EE47CF"/>
    <w:rsid w:val="00EE699D"/>
    <w:rsid w:val="00EF32FE"/>
    <w:rsid w:val="00F04FAC"/>
    <w:rsid w:val="00F10171"/>
    <w:rsid w:val="00F406D6"/>
    <w:rsid w:val="00F45CB1"/>
    <w:rsid w:val="00F556CD"/>
    <w:rsid w:val="00F61CEF"/>
    <w:rsid w:val="00F7769D"/>
    <w:rsid w:val="00F8006A"/>
    <w:rsid w:val="00F86A75"/>
    <w:rsid w:val="00F90AAF"/>
    <w:rsid w:val="00F94668"/>
    <w:rsid w:val="00F95421"/>
    <w:rsid w:val="00FC0E11"/>
    <w:rsid w:val="00FC4CAB"/>
    <w:rsid w:val="00FD6DB1"/>
    <w:rsid w:val="00FE0EA3"/>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D255"/>
  <w15:docId w15:val="{475E8E7B-1FA1-460A-B4D6-21550C9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aliases w:val="lp1"/>
    <w:basedOn w:val="Normal"/>
    <w:link w:val="ListeParagrafChar"/>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 w:type="character" w:customStyle="1" w:styleId="ListeParagrafChar">
    <w:name w:val="Liste Paragraf Char"/>
    <w:aliases w:val="lp1 Char"/>
    <w:basedOn w:val="VarsaylanParagrafYazTipi"/>
    <w:link w:val="ListeParagraf"/>
    <w:uiPriority w:val="34"/>
    <w:locked/>
    <w:rsid w:val="00736DE3"/>
    <w:rPr>
      <w:rFonts w:ascii="Times New Roman" w:eastAsia="Times New Roman" w:hAnsi="Times New Roman" w:cs="Times New Roman"/>
      <w:sz w:val="24"/>
      <w:szCs w:val="20"/>
      <w:lang w:eastAsia="tr-TR"/>
    </w:rPr>
  </w:style>
  <w:style w:type="paragraph" w:customStyle="1" w:styleId="Default">
    <w:name w:val="Default"/>
    <w:rsid w:val="000535F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12156823">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987974982">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261068368">
      <w:bodyDiv w:val="1"/>
      <w:marLeft w:val="0"/>
      <w:marRight w:val="0"/>
      <w:marTop w:val="0"/>
      <w:marBottom w:val="0"/>
      <w:divBdr>
        <w:top w:val="none" w:sz="0" w:space="0" w:color="auto"/>
        <w:left w:val="none" w:sz="0" w:space="0" w:color="auto"/>
        <w:bottom w:val="none" w:sz="0" w:space="0" w:color="auto"/>
        <w:right w:val="none" w:sz="0" w:space="0" w:color="auto"/>
      </w:divBdr>
    </w:div>
    <w:div w:id="1378703984">
      <w:bodyDiv w:val="1"/>
      <w:marLeft w:val="0"/>
      <w:marRight w:val="0"/>
      <w:marTop w:val="0"/>
      <w:marBottom w:val="0"/>
      <w:divBdr>
        <w:top w:val="none" w:sz="0" w:space="0" w:color="auto"/>
        <w:left w:val="none" w:sz="0" w:space="0" w:color="auto"/>
        <w:bottom w:val="none" w:sz="0" w:space="0" w:color="auto"/>
        <w:right w:val="none" w:sz="0" w:space="0" w:color="auto"/>
      </w:divBdr>
    </w:div>
    <w:div w:id="1540703150">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8801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5</Pages>
  <Words>1810</Words>
  <Characters>10317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ybo-müdür</cp:lastModifiedBy>
  <cp:revision>23</cp:revision>
  <cp:lastPrinted>2023-12-14T11:20:00Z</cp:lastPrinted>
  <dcterms:created xsi:type="dcterms:W3CDTF">2023-12-14T09:25:00Z</dcterms:created>
  <dcterms:modified xsi:type="dcterms:W3CDTF">2023-12-19T04:50:00Z</dcterms:modified>
</cp:coreProperties>
</file>